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09BA9" w14:textId="77777777" w:rsidR="00623A2A" w:rsidRDefault="00623A2A" w:rsidP="00623A2A">
      <w:r>
        <w:rPr>
          <w:rFonts w:ascii="Quicksand Light Bold" w:eastAsia="Quicksand Light Bold" w:hAnsi="Quicksand Light Bold" w:cs="Quicksand Light Bold"/>
          <w:b/>
          <w:bCs/>
          <w:noProof/>
          <w:color w:val="1B1B23"/>
          <w:u w:color="1B1B23"/>
        </w:rPr>
        <w:drawing>
          <wp:anchor distT="152400" distB="152400" distL="152400" distR="152400" simplePos="0" relativeHeight="251658240" behindDoc="0" locked="0" layoutInCell="1" allowOverlap="1" wp14:anchorId="221F6753" wp14:editId="29CB9A2B">
            <wp:simplePos x="0" y="0"/>
            <wp:positionH relativeFrom="margin">
              <wp:posOffset>-83820</wp:posOffset>
            </wp:positionH>
            <wp:positionV relativeFrom="paragraph">
              <wp:posOffset>29845</wp:posOffset>
            </wp:positionV>
            <wp:extent cx="3059430" cy="561975"/>
            <wp:effectExtent l="0" t="0" r="7620" b="0"/>
            <wp:wrapThrough wrapText="bothSides" distL="152400" distR="152400">
              <wp:wrapPolygon edited="1">
                <wp:start x="548" y="2064"/>
                <wp:lineTo x="548" y="11350"/>
                <wp:lineTo x="823" y="14331"/>
                <wp:lineTo x="865" y="14904"/>
                <wp:lineTo x="422" y="16050"/>
                <wp:lineTo x="127" y="15592"/>
                <wp:lineTo x="0" y="14445"/>
                <wp:lineTo x="84" y="12840"/>
                <wp:lineTo x="548" y="11350"/>
                <wp:lineTo x="548" y="2064"/>
                <wp:lineTo x="1983" y="2064"/>
                <wp:lineTo x="2573" y="2637"/>
                <wp:lineTo x="2784" y="3439"/>
                <wp:lineTo x="1624" y="6879"/>
                <wp:lineTo x="1455" y="8369"/>
                <wp:lineTo x="1477" y="10547"/>
                <wp:lineTo x="1751" y="12267"/>
                <wp:lineTo x="2194" y="12611"/>
                <wp:lineTo x="4071" y="7337"/>
                <wp:lineTo x="4388" y="7681"/>
                <wp:lineTo x="4514" y="8598"/>
                <wp:lineTo x="4472" y="10318"/>
                <wp:lineTo x="4092" y="11694"/>
                <wp:lineTo x="2489" y="16165"/>
                <wp:lineTo x="1920" y="16394"/>
                <wp:lineTo x="1477" y="15821"/>
                <wp:lineTo x="1034" y="13987"/>
                <wp:lineTo x="759" y="11006"/>
                <wp:lineTo x="780" y="7223"/>
                <wp:lineTo x="1055" y="4586"/>
                <wp:lineTo x="1477" y="2751"/>
                <wp:lineTo x="1983" y="2064"/>
                <wp:lineTo x="4050" y="2064"/>
                <wp:lineTo x="4620" y="2522"/>
                <wp:lineTo x="5126" y="4357"/>
                <wp:lineTo x="5400" y="6764"/>
                <wp:lineTo x="5463" y="10547"/>
                <wp:lineTo x="5252" y="13299"/>
                <wp:lineTo x="4873" y="15362"/>
                <wp:lineTo x="4409" y="16394"/>
                <wp:lineTo x="3818" y="16280"/>
                <wp:lineTo x="3417" y="15133"/>
                <wp:lineTo x="4620" y="11579"/>
                <wp:lineTo x="4767" y="9859"/>
                <wp:lineTo x="4704" y="7681"/>
                <wp:lineTo x="4451" y="6305"/>
                <wp:lineTo x="4008" y="5962"/>
                <wp:lineTo x="2152" y="11235"/>
                <wp:lineTo x="1814" y="10891"/>
                <wp:lineTo x="1688" y="9859"/>
                <wp:lineTo x="1751" y="8140"/>
                <wp:lineTo x="3734" y="2408"/>
                <wp:lineTo x="4050" y="2064"/>
                <wp:lineTo x="5801" y="2064"/>
                <wp:lineTo x="5801" y="2522"/>
                <wp:lineTo x="6075" y="2981"/>
                <wp:lineTo x="6202" y="4013"/>
                <wp:lineTo x="6138" y="5618"/>
                <wp:lineTo x="5632" y="7223"/>
                <wp:lineTo x="5442" y="4700"/>
                <wp:lineTo x="5316" y="3783"/>
                <wp:lineTo x="5801" y="2522"/>
                <wp:lineTo x="5801" y="2064"/>
                <wp:lineTo x="8986" y="2064"/>
                <wp:lineTo x="8986" y="2981"/>
                <wp:lineTo x="9513" y="3554"/>
                <wp:lineTo x="9788" y="4700"/>
                <wp:lineTo x="9703" y="5732"/>
                <wp:lineTo x="9492" y="5618"/>
                <wp:lineTo x="9155" y="4815"/>
                <wp:lineTo x="8648" y="5159"/>
                <wp:lineTo x="8269" y="6764"/>
                <wp:lineTo x="8121" y="9057"/>
                <wp:lineTo x="8205" y="12038"/>
                <wp:lineTo x="8522" y="13987"/>
                <wp:lineTo x="8902" y="14675"/>
                <wp:lineTo x="9387" y="14216"/>
                <wp:lineTo x="9661" y="13528"/>
                <wp:lineTo x="9788" y="14675"/>
                <wp:lineTo x="9619" y="15592"/>
                <wp:lineTo x="9239" y="16394"/>
                <wp:lineTo x="8648" y="16165"/>
                <wp:lineTo x="8205" y="14789"/>
                <wp:lineTo x="7910" y="12726"/>
                <wp:lineTo x="7805" y="10777"/>
                <wp:lineTo x="7847" y="7567"/>
                <wp:lineTo x="8100" y="5159"/>
                <wp:lineTo x="8501" y="3554"/>
                <wp:lineTo x="8986" y="2981"/>
                <wp:lineTo x="8986" y="2064"/>
                <wp:lineTo x="10631" y="2064"/>
                <wp:lineTo x="10631" y="7108"/>
                <wp:lineTo x="10842" y="7240"/>
                <wp:lineTo x="10842" y="8828"/>
                <wp:lineTo x="10505" y="9172"/>
                <wp:lineTo x="10294" y="10547"/>
                <wp:lineTo x="10294" y="13070"/>
                <wp:lineTo x="10568" y="14560"/>
                <wp:lineTo x="11053" y="14560"/>
                <wp:lineTo x="11306" y="13184"/>
                <wp:lineTo x="11306" y="10318"/>
                <wp:lineTo x="11074" y="9057"/>
                <wp:lineTo x="10842" y="8828"/>
                <wp:lineTo x="10842" y="7240"/>
                <wp:lineTo x="11180" y="7452"/>
                <wp:lineTo x="11538" y="9172"/>
                <wp:lineTo x="11665" y="11006"/>
                <wp:lineTo x="11602" y="13757"/>
                <wp:lineTo x="11348" y="15477"/>
                <wp:lineTo x="11032" y="16394"/>
                <wp:lineTo x="10526" y="16280"/>
                <wp:lineTo x="10146" y="14789"/>
                <wp:lineTo x="9956" y="12840"/>
                <wp:lineTo x="9998" y="9974"/>
                <wp:lineTo x="10273" y="8025"/>
                <wp:lineTo x="10631" y="7108"/>
                <wp:lineTo x="10631" y="2064"/>
                <wp:lineTo x="11981" y="2064"/>
                <wp:lineTo x="11981" y="3095"/>
                <wp:lineTo x="12361" y="3173"/>
                <wp:lineTo x="12804" y="6076"/>
                <wp:lineTo x="12361" y="5962"/>
                <wp:lineTo x="12361" y="9516"/>
                <wp:lineTo x="12994" y="9286"/>
                <wp:lineTo x="13120" y="8369"/>
                <wp:lineTo x="13078" y="6764"/>
                <wp:lineTo x="12909" y="6076"/>
                <wp:lineTo x="12804" y="6076"/>
                <wp:lineTo x="12361" y="3173"/>
                <wp:lineTo x="13099" y="3325"/>
                <wp:lineTo x="13479" y="4815"/>
                <wp:lineTo x="13648" y="6764"/>
                <wp:lineTo x="13605" y="9630"/>
                <wp:lineTo x="13352" y="11464"/>
                <wp:lineTo x="12994" y="12382"/>
                <wp:lineTo x="12361" y="12496"/>
                <wp:lineTo x="12319" y="15936"/>
                <wp:lineTo x="12171" y="16394"/>
                <wp:lineTo x="11855" y="16050"/>
                <wp:lineTo x="11855" y="3439"/>
                <wp:lineTo x="11981" y="3095"/>
                <wp:lineTo x="11981" y="2064"/>
                <wp:lineTo x="14491" y="2064"/>
                <wp:lineTo x="14491" y="6649"/>
                <wp:lineTo x="14702" y="6848"/>
                <wp:lineTo x="14702" y="9745"/>
                <wp:lineTo x="14365" y="9859"/>
                <wp:lineTo x="14217" y="11006"/>
                <wp:lineTo x="14259" y="12726"/>
                <wp:lineTo x="14512" y="13643"/>
                <wp:lineTo x="14829" y="13184"/>
                <wp:lineTo x="14955" y="12038"/>
                <wp:lineTo x="14892" y="10318"/>
                <wp:lineTo x="14702" y="9745"/>
                <wp:lineTo x="14702" y="6848"/>
                <wp:lineTo x="14977" y="7108"/>
                <wp:lineTo x="15356" y="8942"/>
                <wp:lineTo x="15483" y="10777"/>
                <wp:lineTo x="15420" y="13643"/>
                <wp:lineTo x="15124" y="15592"/>
                <wp:lineTo x="14723" y="16509"/>
                <wp:lineTo x="14238" y="16165"/>
                <wp:lineTo x="13880" y="14789"/>
                <wp:lineTo x="13690" y="12726"/>
                <wp:lineTo x="13711" y="10089"/>
                <wp:lineTo x="13943" y="8140"/>
                <wp:lineTo x="14302" y="6879"/>
                <wp:lineTo x="14491" y="6649"/>
                <wp:lineTo x="14491" y="2064"/>
                <wp:lineTo x="15736" y="2064"/>
                <wp:lineTo x="15736" y="6649"/>
                <wp:lineTo x="16010" y="7108"/>
                <wp:lineTo x="16411" y="12152"/>
                <wp:lineTo x="16770" y="6993"/>
                <wp:lineTo x="17023" y="6764"/>
                <wp:lineTo x="17170" y="7108"/>
                <wp:lineTo x="17550" y="12152"/>
                <wp:lineTo x="17930" y="6993"/>
                <wp:lineTo x="18183" y="6764"/>
                <wp:lineTo x="18352" y="7223"/>
                <wp:lineTo x="18330" y="9172"/>
                <wp:lineTo x="17782" y="15936"/>
                <wp:lineTo x="17466" y="16394"/>
                <wp:lineTo x="17234" y="15592"/>
                <wp:lineTo x="16917" y="11808"/>
                <wp:lineTo x="16622" y="15821"/>
                <wp:lineTo x="16432" y="16394"/>
                <wp:lineTo x="16116" y="15936"/>
                <wp:lineTo x="15673" y="10777"/>
                <wp:lineTo x="15504" y="8369"/>
                <wp:lineTo x="15546" y="7223"/>
                <wp:lineTo x="15736" y="6649"/>
                <wp:lineTo x="15736" y="2064"/>
                <wp:lineTo x="19132" y="2064"/>
                <wp:lineTo x="19132" y="6649"/>
                <wp:lineTo x="19385" y="6807"/>
                <wp:lineTo x="19385" y="8942"/>
                <wp:lineTo x="19153" y="9057"/>
                <wp:lineTo x="19005" y="9974"/>
                <wp:lineTo x="18984" y="10547"/>
                <wp:lineTo x="19617" y="10547"/>
                <wp:lineTo x="19533" y="9172"/>
                <wp:lineTo x="19385" y="8942"/>
                <wp:lineTo x="19385" y="6807"/>
                <wp:lineTo x="19680" y="6993"/>
                <wp:lineTo x="20018" y="8598"/>
                <wp:lineTo x="20145" y="10777"/>
                <wp:lineTo x="20102" y="12038"/>
                <wp:lineTo x="19005" y="12382"/>
                <wp:lineTo x="19132" y="13528"/>
                <wp:lineTo x="19554" y="13872"/>
                <wp:lineTo x="19955" y="13413"/>
                <wp:lineTo x="20081" y="14101"/>
                <wp:lineTo x="20039" y="15477"/>
                <wp:lineTo x="19702" y="16280"/>
                <wp:lineTo x="19005" y="16165"/>
                <wp:lineTo x="18647" y="15018"/>
                <wp:lineTo x="18436" y="13299"/>
                <wp:lineTo x="18436" y="9745"/>
                <wp:lineTo x="18668" y="7796"/>
                <wp:lineTo x="19027" y="6764"/>
                <wp:lineTo x="19132" y="6649"/>
                <wp:lineTo x="19132" y="2064"/>
                <wp:lineTo x="20524" y="2064"/>
                <wp:lineTo x="20524" y="6649"/>
                <wp:lineTo x="20820" y="7108"/>
                <wp:lineTo x="20904" y="8025"/>
                <wp:lineTo x="21136" y="6879"/>
                <wp:lineTo x="21537" y="6879"/>
                <wp:lineTo x="21579" y="8254"/>
                <wp:lineTo x="21516" y="9286"/>
                <wp:lineTo x="21009" y="10089"/>
                <wp:lineTo x="20904" y="11235"/>
                <wp:lineTo x="20862" y="15821"/>
                <wp:lineTo x="20672" y="16394"/>
                <wp:lineTo x="20377" y="16050"/>
                <wp:lineTo x="20271" y="15133"/>
                <wp:lineTo x="20313" y="7337"/>
                <wp:lineTo x="20524" y="6649"/>
                <wp:lineTo x="20524" y="2064"/>
                <wp:lineTo x="548" y="2064"/>
              </wp:wrapPolygon>
            </wp:wrapThrough>
            <wp:docPr id="6" name="officeArt object" descr="immagine-incollata.pdf"/>
            <wp:cNvGraphicFramePr/>
            <a:graphic xmlns:a="http://schemas.openxmlformats.org/drawingml/2006/main">
              <a:graphicData uri="http://schemas.openxmlformats.org/drawingml/2006/picture">
                <pic:pic xmlns:pic="http://schemas.openxmlformats.org/drawingml/2006/picture">
                  <pic:nvPicPr>
                    <pic:cNvPr id="1073741825" name="immagine-incollata.pdf" descr="immagine-incollata.pdf"/>
                    <pic:cNvPicPr>
                      <a:picLocks noChangeAspect="1"/>
                    </pic:cNvPicPr>
                  </pic:nvPicPr>
                  <pic:blipFill>
                    <a:blip r:embed="rId12"/>
                    <a:stretch>
                      <a:fillRect/>
                    </a:stretch>
                  </pic:blipFill>
                  <pic:spPr>
                    <a:xfrm>
                      <a:off x="0" y="0"/>
                      <a:ext cx="3059430" cy="56197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01008694" w14:textId="77777777" w:rsidR="00623A2A" w:rsidRDefault="00623A2A" w:rsidP="00623A2A"/>
    <w:p w14:paraId="0C3789A0" w14:textId="77777777" w:rsidR="00623A2A" w:rsidRDefault="00623A2A" w:rsidP="00623A2A"/>
    <w:p w14:paraId="49A778E5" w14:textId="77777777" w:rsidR="00623A2A" w:rsidRDefault="00623A2A" w:rsidP="00623A2A"/>
    <w:p w14:paraId="38D5D042" w14:textId="77777777" w:rsidR="00623A2A" w:rsidRDefault="00623A2A" w:rsidP="00623A2A"/>
    <w:p w14:paraId="7DA334B6" w14:textId="77777777" w:rsidR="00623A2A" w:rsidRDefault="00623A2A" w:rsidP="00623A2A"/>
    <w:p w14:paraId="06F00241" w14:textId="77777777" w:rsidR="00F73BA2" w:rsidRDefault="00F73BA2" w:rsidP="00F73BA2">
      <w:pPr>
        <w:jc w:val="center"/>
        <w:rPr>
          <w:rFonts w:ascii="Helvetica Neue" w:hAnsi="Helvetica Neue"/>
          <w:b/>
          <w:bCs/>
          <w:sz w:val="44"/>
          <w:szCs w:val="44"/>
        </w:rPr>
      </w:pPr>
    </w:p>
    <w:p w14:paraId="6A4A731E" w14:textId="77777777" w:rsidR="00F73BA2" w:rsidRDefault="00F73BA2" w:rsidP="00F73BA2">
      <w:pPr>
        <w:jc w:val="center"/>
        <w:rPr>
          <w:rFonts w:ascii="Helvetica Neue" w:hAnsi="Helvetica Neue"/>
          <w:b/>
          <w:bCs/>
          <w:sz w:val="44"/>
          <w:szCs w:val="44"/>
        </w:rPr>
      </w:pPr>
    </w:p>
    <w:p w14:paraId="6ED3C080" w14:textId="77777777" w:rsidR="00493C2D" w:rsidRDefault="00493C2D" w:rsidP="00F73BA2">
      <w:pPr>
        <w:jc w:val="center"/>
        <w:rPr>
          <w:b/>
          <w:bCs/>
          <w:sz w:val="44"/>
          <w:szCs w:val="44"/>
          <w:lang w:val="el-GR"/>
        </w:rPr>
      </w:pPr>
    </w:p>
    <w:p w14:paraId="53529C4C" w14:textId="77777777" w:rsidR="00493C2D" w:rsidRDefault="00493C2D" w:rsidP="00F73BA2">
      <w:pPr>
        <w:jc w:val="center"/>
        <w:rPr>
          <w:b/>
          <w:bCs/>
          <w:sz w:val="44"/>
          <w:szCs w:val="44"/>
          <w:lang w:val="el-GR"/>
        </w:rPr>
      </w:pPr>
    </w:p>
    <w:p w14:paraId="792A27EB" w14:textId="4C8CDEF8" w:rsidR="00623A2A" w:rsidRPr="00F73BA2" w:rsidRDefault="004C4082" w:rsidP="00F73BA2">
      <w:pPr>
        <w:jc w:val="center"/>
        <w:rPr>
          <w:rFonts w:ascii="Helvetica Neue" w:hAnsi="Helvetica Neue"/>
          <w:b/>
          <w:bCs/>
          <w:sz w:val="44"/>
          <w:szCs w:val="44"/>
          <w:lang w:val="el-GR"/>
        </w:rPr>
      </w:pPr>
      <w:r>
        <w:rPr>
          <w:rFonts w:ascii="Helvetica Neue" w:hAnsi="Helvetica Neue"/>
          <w:b/>
          <w:bCs/>
          <w:sz w:val="44"/>
          <w:szCs w:val="44"/>
          <w:lang w:val="el-GR"/>
        </w:rPr>
        <w:t>Παράρτημα 4 – Υπεύθυνη δήλωση</w:t>
      </w:r>
    </w:p>
    <w:p w14:paraId="614A61AC" w14:textId="77777777" w:rsidR="00623A2A" w:rsidRPr="00F73BA2" w:rsidRDefault="00623A2A" w:rsidP="00623A2A">
      <w:pPr>
        <w:rPr>
          <w:lang w:val="el-GR"/>
        </w:rPr>
      </w:pPr>
    </w:p>
    <w:p w14:paraId="7D91F4B3" w14:textId="77777777" w:rsidR="00623A2A" w:rsidRPr="00F73BA2" w:rsidRDefault="00623A2A" w:rsidP="00623A2A">
      <w:pPr>
        <w:rPr>
          <w:lang w:val="el-GR"/>
        </w:rPr>
      </w:pPr>
    </w:p>
    <w:p w14:paraId="63656279" w14:textId="77777777" w:rsidR="00623A2A" w:rsidRPr="00F73BA2" w:rsidRDefault="00623A2A" w:rsidP="00623A2A">
      <w:pPr>
        <w:rPr>
          <w:lang w:val="el-GR"/>
        </w:rPr>
      </w:pPr>
    </w:p>
    <w:p w14:paraId="437FA814" w14:textId="77777777" w:rsidR="00623A2A" w:rsidRPr="00F73BA2" w:rsidRDefault="00623A2A" w:rsidP="00623A2A">
      <w:pPr>
        <w:rPr>
          <w:lang w:val="el-GR"/>
        </w:rPr>
      </w:pPr>
    </w:p>
    <w:p w14:paraId="135FE53B" w14:textId="77777777" w:rsidR="00623A2A" w:rsidRPr="00F73BA2" w:rsidRDefault="00623A2A" w:rsidP="00623A2A">
      <w:pPr>
        <w:rPr>
          <w:lang w:val="el-GR"/>
        </w:rPr>
      </w:pPr>
    </w:p>
    <w:p w14:paraId="60E9B35E" w14:textId="77777777" w:rsidR="00623A2A" w:rsidRPr="00F73BA2" w:rsidRDefault="00623A2A" w:rsidP="00623A2A">
      <w:pPr>
        <w:rPr>
          <w:lang w:val="el-GR"/>
        </w:rPr>
      </w:pPr>
    </w:p>
    <w:p w14:paraId="0092FA10" w14:textId="77777777" w:rsidR="00623A2A" w:rsidRPr="00F73BA2" w:rsidRDefault="00623A2A" w:rsidP="00623A2A">
      <w:pPr>
        <w:rPr>
          <w:lang w:val="el-GR"/>
        </w:rPr>
      </w:pPr>
    </w:p>
    <w:p w14:paraId="218FF448" w14:textId="77777777" w:rsidR="00623A2A" w:rsidRPr="00F73BA2" w:rsidRDefault="00623A2A" w:rsidP="00623A2A">
      <w:pPr>
        <w:rPr>
          <w:lang w:val="el-GR"/>
        </w:rPr>
      </w:pPr>
    </w:p>
    <w:p w14:paraId="2A9B380A" w14:textId="77777777" w:rsidR="00623A2A" w:rsidRPr="00F73BA2" w:rsidRDefault="00623A2A" w:rsidP="00623A2A">
      <w:pPr>
        <w:rPr>
          <w:lang w:val="el-GR"/>
        </w:rPr>
      </w:pPr>
    </w:p>
    <w:p w14:paraId="1FC19A5C" w14:textId="77777777" w:rsidR="00623A2A" w:rsidRPr="00F73BA2" w:rsidRDefault="00623A2A" w:rsidP="00623A2A">
      <w:pPr>
        <w:rPr>
          <w:lang w:val="el-GR"/>
        </w:rPr>
      </w:pPr>
    </w:p>
    <w:p w14:paraId="614B7886" w14:textId="77777777" w:rsidR="00623A2A" w:rsidRPr="00F73BA2" w:rsidRDefault="00623A2A" w:rsidP="00623A2A">
      <w:pPr>
        <w:rPr>
          <w:lang w:val="el-GR"/>
        </w:rPr>
      </w:pPr>
    </w:p>
    <w:p w14:paraId="275B9E9C" w14:textId="415E410B" w:rsidR="00623A2A" w:rsidRPr="00623A2A" w:rsidRDefault="00623A2A" w:rsidP="00623A2A">
      <w:pPr>
        <w:pStyle w:val="Title"/>
        <w:rPr>
          <w:sz w:val="44"/>
          <w:szCs w:val="44"/>
          <w:lang w:val="el-GR"/>
        </w:rPr>
      </w:pPr>
    </w:p>
    <w:p w14:paraId="00E09474" w14:textId="5096BF9E" w:rsidR="00623A2A" w:rsidRPr="00623A2A" w:rsidRDefault="00236B73" w:rsidP="00623A2A">
      <w:pPr>
        <w:rPr>
          <w:lang w:val="el-GR"/>
        </w:rPr>
      </w:pPr>
      <w:r>
        <w:rPr>
          <w:noProof/>
        </w:rPr>
        <mc:AlternateContent>
          <mc:Choice Requires="wps">
            <w:drawing>
              <wp:anchor distT="152400" distB="152400" distL="152400" distR="152400" simplePos="0" relativeHeight="251658242" behindDoc="0" locked="0" layoutInCell="1" allowOverlap="1" wp14:anchorId="45300BF9" wp14:editId="61D9E125">
                <wp:simplePos x="0" y="0"/>
                <wp:positionH relativeFrom="margin">
                  <wp:posOffset>3319780</wp:posOffset>
                </wp:positionH>
                <wp:positionV relativeFrom="line">
                  <wp:posOffset>2498090</wp:posOffset>
                </wp:positionV>
                <wp:extent cx="3116580" cy="1075173"/>
                <wp:effectExtent l="0" t="0" r="0" b="0"/>
                <wp:wrapThrough wrapText="bothSides" distL="152400" distR="152400">
                  <wp:wrapPolygon edited="1">
                    <wp:start x="0" y="0"/>
                    <wp:lineTo x="21600" y="0"/>
                    <wp:lineTo x="21600" y="21600"/>
                    <wp:lineTo x="0" y="21600"/>
                    <wp:lineTo x="0" y="0"/>
                  </wp:wrapPolygon>
                </wp:wrapThrough>
                <wp:docPr id="4" name="officeArt object" descr="Funded by the European Union. Views and opinions expressed are however those of the author(s) only and do not necessarily reflect those of the European Union or European Commission. Neither the European Union nor the granting authority can be held responsible for them."/>
                <wp:cNvGraphicFramePr/>
                <a:graphic xmlns:a="http://schemas.openxmlformats.org/drawingml/2006/main">
                  <a:graphicData uri="http://schemas.microsoft.com/office/word/2010/wordprocessingShape">
                    <wps:wsp>
                      <wps:cNvSpPr txBox="1"/>
                      <wps:spPr>
                        <a:xfrm>
                          <a:off x="0" y="0"/>
                          <a:ext cx="3116580" cy="1075173"/>
                        </a:xfrm>
                        <a:prstGeom prst="rect">
                          <a:avLst/>
                        </a:prstGeom>
                        <a:noFill/>
                        <a:ln w="12700" cap="flat">
                          <a:noFill/>
                          <a:miter lim="400000"/>
                        </a:ln>
                        <a:effectLst/>
                      </wps:spPr>
                      <wps:txbx>
                        <w:txbxContent>
                          <w:p w14:paraId="52E4B747" w14:textId="1C770E11" w:rsidR="00F73BA2" w:rsidRPr="00F73BA2" w:rsidRDefault="00F73BA2" w:rsidP="00F73BA2">
                            <w:pPr>
                              <w:pStyle w:val="Corpo"/>
                              <w:jc w:val="both"/>
                              <w:rPr>
                                <w:rFonts w:ascii="Arial" w:hAnsi="Arial"/>
                                <w:color w:val="FFFFFF"/>
                                <w:sz w:val="18"/>
                                <w:szCs w:val="18"/>
                                <w:lang w:val="el-GR"/>
                              </w:rPr>
                            </w:pPr>
                            <w:r>
                              <w:rPr>
                                <w:rFonts w:ascii="Arial" w:hAnsi="Arial"/>
                                <w:color w:val="FFFFFF"/>
                                <w:sz w:val="18"/>
                                <w:szCs w:val="18"/>
                                <w:lang w:val="el-GR"/>
                              </w:rPr>
                              <w:t>Με τη χρηματοδότηση της Ευρωπαϊκής Ένωσης.</w:t>
                            </w:r>
                            <w:r w:rsidR="00EF3A24" w:rsidRPr="00EF3A24">
                              <w:rPr>
                                <w:rFonts w:ascii="Arial" w:hAnsi="Arial"/>
                                <w:color w:val="FFFFFF"/>
                                <w:sz w:val="18"/>
                                <w:szCs w:val="18"/>
                                <w:lang w:val="el-GR"/>
                              </w:rPr>
                              <w:t xml:space="preserve"> </w:t>
                            </w:r>
                            <w:r>
                              <w:rPr>
                                <w:rFonts w:ascii="Arial" w:hAnsi="Arial"/>
                                <w:color w:val="FFFFFF"/>
                                <w:sz w:val="18"/>
                                <w:szCs w:val="18"/>
                                <w:lang w:val="el-GR"/>
                              </w:rPr>
                              <w:t>Οι απόψεις και οι γνώμες που διατυπώνονται εκφράζουν αποκλειστικά τις απόψεις των συντακτών και δεν αντιπροσωπεύουν κατ’ανάγκη τις απόψεις της Ευρωπαϊκής Ένωσης ή της Ευρωπαϊκής Επιτροπής. Η Ευρωπαϊκή Ένωση και η χορηγούσα αρχή δεν μπορούν να θεωρηθούν υπεύθυνες για τις εκφραζόμενες απόψεις.</w:t>
                            </w:r>
                          </w:p>
                          <w:p w14:paraId="7061B2EE" w14:textId="7CFF512A" w:rsidR="00623A2A" w:rsidRPr="004C4082" w:rsidRDefault="00623A2A" w:rsidP="00623A2A">
                            <w:pPr>
                              <w:pStyle w:val="Corpo"/>
                              <w:jc w:val="both"/>
                              <w:rPr>
                                <w:lang w:val="el-GR"/>
                              </w:rPr>
                            </w:pPr>
                          </w:p>
                        </w:txbxContent>
                      </wps:txbx>
                      <wps:bodyPr wrap="square" lIns="50800" tIns="50800" rIns="50800" bIns="50800" numCol="1" anchor="t">
                        <a:noAutofit/>
                      </wps:bodyPr>
                    </wps:wsp>
                  </a:graphicData>
                </a:graphic>
                <wp14:sizeRelH relativeFrom="margin">
                  <wp14:pctWidth>0</wp14:pctWidth>
                </wp14:sizeRelH>
                <wp14:sizeRelV relativeFrom="margin">
                  <wp14:pctHeight>0</wp14:pctHeight>
                </wp14:sizeRelV>
              </wp:anchor>
            </w:drawing>
          </mc:Choice>
          <mc:Fallback>
            <w:pict>
              <v:shapetype w14:anchorId="45300BF9" id="_x0000_t202" coordsize="21600,21600" o:spt="202" path="m,l,21600r21600,l21600,xe">
                <v:stroke joinstyle="miter"/>
                <v:path gradientshapeok="t" o:connecttype="rect"/>
              </v:shapetype>
              <v:shape id="officeArt object" o:spid="_x0000_s1026" type="#_x0000_t202" alt="Funded by the European Union. Views and opinions expressed are however those of the author(s) only and do not necessarily reflect those of the European Union or European Commission. Neither the European Union nor the granting authority can be held responsible for them." style="position:absolute;margin-left:261.4pt;margin-top:196.7pt;width:245.4pt;height:84.65pt;z-index:251658242;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line;mso-width-percent:0;mso-height-percent:0;mso-width-relative:margin;mso-height-relative:margin;v-text-anchor:top"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" filled="f" stroked="f" strokeweight="1pt">
                <v:stroke miterlimit="4"/>
                <v:textbox inset="4pt,4pt,4pt,4pt">
                  <w:txbxContent>
                    <w:p w14:paraId="52E4B747" w14:textId="1C770E11" w:rsidR="00F73BA2" w:rsidRPr="00F73BA2" w:rsidRDefault="00F73BA2" w:rsidP="00F73BA2">
                      <w:pPr>
                        <w:pStyle w:val="Corpo"/>
                        <w:jc w:val="both"/>
                        <w:rPr>
                          <w:rFonts w:ascii="Arial" w:hAnsi="Arial"/>
                          <w:color w:val="FFFFFF"/>
                          <w:sz w:val="18"/>
                          <w:szCs w:val="18"/>
                          <w:lang w:val="el-GR"/>
                        </w:rPr>
                      </w:pPr>
                      <w:r>
                        <w:rPr>
                          <w:rFonts w:ascii="Arial" w:hAnsi="Arial"/>
                          <w:color w:val="FFFFFF"/>
                          <w:sz w:val="18"/>
                          <w:szCs w:val="18"/>
                          <w:lang w:val="el-GR"/>
                        </w:rPr>
                        <w:t>Με τη χρηματοδότηση της Ευρωπαϊκής Ένωσης.</w:t>
                      </w:r>
                      <w:r w:rsidR="00EF3A24" w:rsidRPr="00EF3A24">
                        <w:rPr>
                          <w:rFonts w:ascii="Arial" w:hAnsi="Arial"/>
                          <w:color w:val="FFFFFF"/>
                          <w:sz w:val="18"/>
                          <w:szCs w:val="18"/>
                          <w:lang w:val="el-GR"/>
                        </w:rPr>
                        <w:t xml:space="preserve"> </w:t>
                      </w:r>
                      <w:r>
                        <w:rPr>
                          <w:rFonts w:ascii="Arial" w:hAnsi="Arial"/>
                          <w:color w:val="FFFFFF"/>
                          <w:sz w:val="18"/>
                          <w:szCs w:val="18"/>
                          <w:lang w:val="el-GR"/>
                        </w:rPr>
                        <w:t>Οι απόψεις και οι γνώμες που διατυπώνονται εκφράζουν αποκλειστικά τις απόψεις των συντακτών και δεν αντιπροσωπεύουν κατ’ανάγκη τις απόψεις της Ευρωπαϊκής Ένωσης ή της Ευρωπαϊκής Επιτροπής. Η Ευρωπαϊκή Ένωση και η χορηγούσα αρχή δεν μπορούν να θεωρηθούν υπεύθυνες για τις εκφραζόμενες απόψεις.</w:t>
                      </w:r>
                    </w:p>
                    <w:p w14:paraId="7061B2EE" w14:textId="7CFF512A" w:rsidR="00623A2A" w:rsidRPr="004C4082" w:rsidRDefault="00623A2A" w:rsidP="00623A2A">
                      <w:pPr>
                        <w:pStyle w:val="Corpo"/>
                        <w:jc w:val="both"/>
                        <w:rPr>
                          <w:lang w:val="el-GR"/>
                        </w:rPr>
                      </w:pPr>
                    </w:p>
                  </w:txbxContent>
                </v:textbox>
                <w10:wrap type="through" anchorx="margin" anchory="line"/>
              </v:shape>
            </w:pict>
          </mc:Fallback>
        </mc:AlternateContent>
      </w:r>
      <w:r w:rsidR="006E5C16">
        <w:rPr>
          <w:noProof/>
        </w:rPr>
        <w:drawing>
          <wp:anchor distT="152400" distB="152400" distL="152400" distR="152400" simplePos="0" relativeHeight="251658243" behindDoc="0" locked="0" layoutInCell="1" allowOverlap="1" wp14:anchorId="02E6343F" wp14:editId="73B898F1">
            <wp:simplePos x="0" y="0"/>
            <wp:positionH relativeFrom="margin">
              <wp:posOffset>-171450</wp:posOffset>
            </wp:positionH>
            <wp:positionV relativeFrom="line">
              <wp:posOffset>2776855</wp:posOffset>
            </wp:positionV>
            <wp:extent cx="3032125" cy="676275"/>
            <wp:effectExtent l="0" t="0" r="0" b="0"/>
            <wp:wrapThrough wrapText="bothSides" distL="152400" distR="152400">
              <wp:wrapPolygon edited="1">
                <wp:start x="218" y="1039"/>
                <wp:lineTo x="218" y="20639"/>
                <wp:lineTo x="6660" y="20639"/>
                <wp:lineTo x="6660" y="1039"/>
                <wp:lineTo x="218" y="1039"/>
                <wp:lineTo x="7420" y="1039"/>
                <wp:lineTo x="7420" y="3978"/>
                <wp:lineTo x="7420" y="8527"/>
                <wp:lineTo x="7590" y="8527"/>
                <wp:lineTo x="7590" y="11745"/>
                <wp:lineTo x="7440" y="12125"/>
                <wp:lineTo x="7420" y="12872"/>
                <wp:lineTo x="7335" y="12872"/>
                <wp:lineTo x="7335" y="13544"/>
                <wp:lineTo x="7420" y="13544"/>
                <wp:lineTo x="7420" y="15432"/>
                <wp:lineTo x="7482" y="16091"/>
                <wp:lineTo x="7757" y="16192"/>
                <wp:lineTo x="7757" y="15432"/>
                <wp:lineTo x="7652" y="15533"/>
                <wp:lineTo x="7632" y="13544"/>
                <wp:lineTo x="7757" y="13544"/>
                <wp:lineTo x="7757" y="12872"/>
                <wp:lineTo x="7632" y="12872"/>
                <wp:lineTo x="7590" y="11745"/>
                <wp:lineTo x="7590" y="8527"/>
                <wp:lineTo x="7632" y="8527"/>
                <wp:lineTo x="7632" y="6626"/>
                <wp:lineTo x="7884" y="6626"/>
                <wp:lineTo x="7884" y="11644"/>
                <wp:lineTo x="7884" y="16192"/>
                <wp:lineTo x="8076" y="16192"/>
                <wp:lineTo x="8119" y="13633"/>
                <wp:lineTo x="8328" y="13544"/>
                <wp:lineTo x="8370" y="16192"/>
                <wp:lineTo x="8559" y="16192"/>
                <wp:lineTo x="8559" y="13544"/>
                <wp:lineTo x="8497" y="13063"/>
                <wp:lineTo x="8223" y="12784"/>
                <wp:lineTo x="8119" y="13164"/>
                <wp:lineTo x="8096" y="11644"/>
                <wp:lineTo x="7884" y="11644"/>
                <wp:lineTo x="7884" y="6626"/>
                <wp:lineTo x="8053" y="6626"/>
                <wp:lineTo x="8053" y="5866"/>
                <wp:lineTo x="7632" y="5777"/>
                <wp:lineTo x="7632" y="4738"/>
                <wp:lineTo x="8119" y="4738"/>
                <wp:lineTo x="8119" y="3978"/>
                <wp:lineTo x="7420" y="3978"/>
                <wp:lineTo x="7420" y="1039"/>
                <wp:lineTo x="8285" y="1039"/>
                <wp:lineTo x="8285" y="5207"/>
                <wp:lineTo x="8308" y="8147"/>
                <wp:lineTo x="8478" y="8615"/>
                <wp:lineTo x="8752" y="8235"/>
                <wp:lineTo x="8772" y="8527"/>
                <wp:lineTo x="8941" y="8527"/>
                <wp:lineTo x="8941" y="12784"/>
                <wp:lineTo x="8752" y="13443"/>
                <wp:lineTo x="8729" y="15432"/>
                <wp:lineTo x="8879" y="16091"/>
                <wp:lineTo x="9238" y="16091"/>
                <wp:lineTo x="9362" y="15343"/>
                <wp:lineTo x="9173" y="15343"/>
                <wp:lineTo x="8984" y="15533"/>
                <wp:lineTo x="8899" y="14963"/>
                <wp:lineTo x="9385" y="14773"/>
                <wp:lineTo x="9385" y="13924"/>
                <wp:lineTo x="9238" y="12974"/>
                <wp:lineTo x="9111" y="12892"/>
                <wp:lineTo x="9111" y="13544"/>
                <wp:lineTo x="9196" y="14203"/>
                <wp:lineTo x="8899" y="14203"/>
                <wp:lineTo x="8941" y="13633"/>
                <wp:lineTo x="9111" y="13544"/>
                <wp:lineTo x="9111" y="12892"/>
                <wp:lineTo x="8941" y="12784"/>
                <wp:lineTo x="8941" y="8527"/>
                <wp:lineTo x="8961" y="8527"/>
                <wp:lineTo x="8961" y="5207"/>
                <wp:lineTo x="8752" y="5207"/>
                <wp:lineTo x="8709" y="7767"/>
                <wp:lineTo x="8520" y="7855"/>
                <wp:lineTo x="8478" y="5207"/>
                <wp:lineTo x="8285" y="5207"/>
                <wp:lineTo x="8285" y="1039"/>
                <wp:lineTo x="9512" y="1039"/>
                <wp:lineTo x="9512" y="5119"/>
                <wp:lineTo x="9362" y="5486"/>
                <wp:lineTo x="9343" y="5207"/>
                <wp:lineTo x="9153" y="5207"/>
                <wp:lineTo x="9153" y="8527"/>
                <wp:lineTo x="9343" y="8527"/>
                <wp:lineTo x="9343" y="6538"/>
                <wp:lineTo x="9405" y="5967"/>
                <wp:lineTo x="9597" y="5967"/>
                <wp:lineTo x="9639" y="8527"/>
                <wp:lineTo x="9829" y="8527"/>
                <wp:lineTo x="9786" y="5486"/>
                <wp:lineTo x="9512" y="5119"/>
                <wp:lineTo x="9512" y="1039"/>
                <wp:lineTo x="9956" y="1039"/>
                <wp:lineTo x="9956" y="11644"/>
                <wp:lineTo x="9956" y="16192"/>
                <wp:lineTo x="10716" y="16192"/>
                <wp:lineTo x="10716" y="15432"/>
                <wp:lineTo x="10165" y="15432"/>
                <wp:lineTo x="10145" y="14203"/>
                <wp:lineTo x="10651" y="14203"/>
                <wp:lineTo x="10651" y="13544"/>
                <wp:lineTo x="10145" y="13354"/>
                <wp:lineTo x="10145" y="12404"/>
                <wp:lineTo x="10694" y="12404"/>
                <wp:lineTo x="10694" y="11644"/>
                <wp:lineTo x="9956" y="11644"/>
                <wp:lineTo x="9956" y="1039"/>
                <wp:lineTo x="10504" y="1039"/>
                <wp:lineTo x="10504" y="3978"/>
                <wp:lineTo x="10504" y="5486"/>
                <wp:lineTo x="10462" y="5397"/>
                <wp:lineTo x="10377" y="5295"/>
                <wp:lineTo x="10377" y="5866"/>
                <wp:lineTo x="10504" y="6436"/>
                <wp:lineTo x="10442" y="7767"/>
                <wp:lineTo x="10230" y="7767"/>
                <wp:lineTo x="10208" y="6056"/>
                <wp:lineTo x="10377" y="5866"/>
                <wp:lineTo x="10377" y="5295"/>
                <wp:lineTo x="10230" y="5119"/>
                <wp:lineTo x="10041" y="5676"/>
                <wp:lineTo x="9976" y="7285"/>
                <wp:lineTo x="10083" y="8235"/>
                <wp:lineTo x="10357" y="8615"/>
                <wp:lineTo x="10485" y="8147"/>
                <wp:lineTo x="10524" y="8527"/>
                <wp:lineTo x="10694" y="8527"/>
                <wp:lineTo x="10694" y="3978"/>
                <wp:lineTo x="10504" y="3978"/>
                <wp:lineTo x="10504" y="1039"/>
                <wp:lineTo x="11095" y="1039"/>
                <wp:lineTo x="11095" y="5119"/>
                <wp:lineTo x="11033" y="5207"/>
                <wp:lineTo x="10863" y="5967"/>
                <wp:lineTo x="10844" y="7577"/>
                <wp:lineTo x="10883" y="7801"/>
                <wp:lineTo x="10883" y="12872"/>
                <wp:lineTo x="10926" y="15901"/>
                <wp:lineTo x="11118" y="16192"/>
                <wp:lineTo x="11350" y="15901"/>
                <wp:lineTo x="11369" y="16192"/>
                <wp:lineTo x="11562" y="16192"/>
                <wp:lineTo x="11562" y="12872"/>
                <wp:lineTo x="11350" y="12872"/>
                <wp:lineTo x="11327" y="15343"/>
                <wp:lineTo x="11118" y="15432"/>
                <wp:lineTo x="11075" y="12872"/>
                <wp:lineTo x="10883" y="12872"/>
                <wp:lineTo x="10883" y="7801"/>
                <wp:lineTo x="10991" y="8425"/>
                <wp:lineTo x="11392" y="8425"/>
                <wp:lineTo x="11497" y="7577"/>
                <wp:lineTo x="11369" y="7475"/>
                <wp:lineTo x="11285" y="7767"/>
                <wp:lineTo x="11095" y="7855"/>
                <wp:lineTo x="11033" y="7095"/>
                <wp:lineTo x="11519" y="7095"/>
                <wp:lineTo x="11519" y="6348"/>
                <wp:lineTo x="11412" y="5486"/>
                <wp:lineTo x="11222" y="5266"/>
                <wp:lineTo x="11222" y="5866"/>
                <wp:lineTo x="11327" y="6348"/>
                <wp:lineTo x="11033" y="6538"/>
                <wp:lineTo x="11075" y="5967"/>
                <wp:lineTo x="11222" y="5866"/>
                <wp:lineTo x="11222" y="5266"/>
                <wp:lineTo x="11095" y="5119"/>
                <wp:lineTo x="11095" y="1039"/>
                <wp:lineTo x="12152" y="1039"/>
                <wp:lineTo x="12152" y="3978"/>
                <wp:lineTo x="12152" y="5486"/>
                <wp:lineTo x="12048" y="5346"/>
                <wp:lineTo x="12048" y="5866"/>
                <wp:lineTo x="12110" y="5967"/>
                <wp:lineTo x="12130" y="7665"/>
                <wp:lineTo x="11963" y="7957"/>
                <wp:lineTo x="11836" y="7285"/>
                <wp:lineTo x="11898" y="5967"/>
                <wp:lineTo x="12048" y="5866"/>
                <wp:lineTo x="12048" y="5346"/>
                <wp:lineTo x="11878" y="5119"/>
                <wp:lineTo x="11686" y="5676"/>
                <wp:lineTo x="11686" y="7957"/>
                <wp:lineTo x="11878" y="8615"/>
                <wp:lineTo x="12048" y="8379"/>
                <wp:lineTo x="12048" y="12784"/>
                <wp:lineTo x="11963" y="13063"/>
                <wp:lineTo x="11940" y="12872"/>
                <wp:lineTo x="11751" y="12872"/>
                <wp:lineTo x="11751" y="16192"/>
                <wp:lineTo x="11940" y="16192"/>
                <wp:lineTo x="11983" y="13734"/>
                <wp:lineTo x="12172" y="13633"/>
                <wp:lineTo x="12215" y="12872"/>
                <wp:lineTo x="12048" y="12784"/>
                <wp:lineTo x="12048" y="8379"/>
                <wp:lineTo x="12152" y="8235"/>
                <wp:lineTo x="12172" y="8527"/>
                <wp:lineTo x="12364" y="8527"/>
                <wp:lineTo x="12364" y="3978"/>
                <wp:lineTo x="12152" y="3978"/>
                <wp:lineTo x="12152" y="1039"/>
                <wp:lineTo x="12531" y="1039"/>
                <wp:lineTo x="12531" y="12784"/>
                <wp:lineTo x="12469" y="12872"/>
                <wp:lineTo x="12299" y="13633"/>
                <wp:lineTo x="12280" y="15242"/>
                <wp:lineTo x="12427" y="16002"/>
                <wp:lineTo x="12786" y="16192"/>
                <wp:lineTo x="12975" y="15432"/>
                <wp:lineTo x="13017" y="13924"/>
                <wp:lineTo x="12870" y="13063"/>
                <wp:lineTo x="12723" y="12942"/>
                <wp:lineTo x="12723" y="13633"/>
                <wp:lineTo x="12766" y="13633"/>
                <wp:lineTo x="12828" y="14773"/>
                <wp:lineTo x="12701" y="15533"/>
                <wp:lineTo x="12511" y="15242"/>
                <wp:lineTo x="12511" y="13734"/>
                <wp:lineTo x="12723" y="13633"/>
                <wp:lineTo x="12723" y="12942"/>
                <wp:lineTo x="12531" y="12784"/>
                <wp:lineTo x="12531" y="1039"/>
                <wp:lineTo x="12933" y="1039"/>
                <wp:lineTo x="12933" y="3978"/>
                <wp:lineTo x="12933" y="8527"/>
                <wp:lineTo x="13102" y="8527"/>
                <wp:lineTo x="13102" y="8147"/>
                <wp:lineTo x="13145" y="8235"/>
                <wp:lineTo x="13399" y="8615"/>
                <wp:lineTo x="13504" y="8298"/>
                <wp:lineTo x="13504" y="12784"/>
                <wp:lineTo x="13376" y="13164"/>
                <wp:lineTo x="13357" y="12872"/>
                <wp:lineTo x="13167" y="12872"/>
                <wp:lineTo x="13167" y="17421"/>
                <wp:lineTo x="13376" y="17421"/>
                <wp:lineTo x="13376" y="15812"/>
                <wp:lineTo x="13611" y="16281"/>
                <wp:lineTo x="13843" y="15622"/>
                <wp:lineTo x="13885" y="13823"/>
                <wp:lineTo x="13778" y="13063"/>
                <wp:lineTo x="13588" y="12869"/>
                <wp:lineTo x="13588" y="13544"/>
                <wp:lineTo x="13651" y="13633"/>
                <wp:lineTo x="13651" y="15343"/>
                <wp:lineTo x="13461" y="15533"/>
                <wp:lineTo x="13376" y="15052"/>
                <wp:lineTo x="13419" y="13633"/>
                <wp:lineTo x="13588" y="13544"/>
                <wp:lineTo x="13588" y="12869"/>
                <wp:lineTo x="13504" y="12784"/>
                <wp:lineTo x="13504" y="8298"/>
                <wp:lineTo x="13588" y="8045"/>
                <wp:lineTo x="13651" y="6348"/>
                <wp:lineTo x="13546" y="5486"/>
                <wp:lineTo x="13314" y="5175"/>
                <wp:lineTo x="13314" y="5866"/>
                <wp:lineTo x="13399" y="5967"/>
                <wp:lineTo x="13441" y="7475"/>
                <wp:lineTo x="13334" y="7855"/>
                <wp:lineTo x="13167" y="7665"/>
                <wp:lineTo x="13167" y="6056"/>
                <wp:lineTo x="13314" y="5866"/>
                <wp:lineTo x="13314" y="5175"/>
                <wp:lineTo x="13272" y="5119"/>
                <wp:lineTo x="13167" y="5486"/>
                <wp:lineTo x="13125" y="3978"/>
                <wp:lineTo x="12933" y="3978"/>
                <wp:lineTo x="12933" y="1039"/>
                <wp:lineTo x="13716" y="1039"/>
                <wp:lineTo x="13716" y="5207"/>
                <wp:lineTo x="13947" y="7855"/>
                <wp:lineTo x="13970" y="8894"/>
                <wp:lineTo x="13800" y="9186"/>
                <wp:lineTo x="13778" y="9844"/>
                <wp:lineTo x="14010" y="9844"/>
                <wp:lineTo x="14094" y="9566"/>
                <wp:lineTo x="14222" y="8043"/>
                <wp:lineTo x="14222" y="12784"/>
                <wp:lineTo x="14032" y="13443"/>
                <wp:lineTo x="13990" y="15153"/>
                <wp:lineTo x="14159" y="16091"/>
                <wp:lineTo x="14518" y="16091"/>
                <wp:lineTo x="14665" y="15242"/>
                <wp:lineTo x="14453" y="15343"/>
                <wp:lineTo x="14264" y="15533"/>
                <wp:lineTo x="14179" y="14963"/>
                <wp:lineTo x="14665" y="14773"/>
                <wp:lineTo x="14665" y="13924"/>
                <wp:lineTo x="14518" y="12974"/>
                <wp:lineTo x="14391" y="12892"/>
                <wp:lineTo x="14391" y="13544"/>
                <wp:lineTo x="14476" y="14203"/>
                <wp:lineTo x="14202" y="14203"/>
                <wp:lineTo x="14222" y="13633"/>
                <wp:lineTo x="14391" y="13544"/>
                <wp:lineTo x="14391" y="12892"/>
                <wp:lineTo x="14222" y="12784"/>
                <wp:lineTo x="14222" y="8043"/>
                <wp:lineTo x="14453" y="5296"/>
                <wp:lineTo x="14264" y="5207"/>
                <wp:lineTo x="14117" y="7475"/>
                <wp:lineTo x="13947" y="5397"/>
                <wp:lineTo x="13716" y="5207"/>
                <wp:lineTo x="13716" y="1039"/>
                <wp:lineTo x="15005" y="1039"/>
                <wp:lineTo x="15005" y="12784"/>
                <wp:lineTo x="14897" y="12974"/>
                <wp:lineTo x="14812" y="13734"/>
                <wp:lineTo x="15005" y="13633"/>
                <wp:lineTo x="15194" y="13443"/>
                <wp:lineTo x="15236" y="14013"/>
                <wp:lineTo x="15236" y="14672"/>
                <wp:lineTo x="15214" y="15432"/>
                <wp:lineTo x="15005" y="15533"/>
                <wp:lineTo x="14982" y="14963"/>
                <wp:lineTo x="15236" y="14672"/>
                <wp:lineTo x="15236" y="14013"/>
                <wp:lineTo x="14835" y="14583"/>
                <wp:lineTo x="14793" y="15723"/>
                <wp:lineTo x="14920" y="16192"/>
                <wp:lineTo x="15194" y="16002"/>
                <wp:lineTo x="15256" y="16002"/>
                <wp:lineTo x="15468" y="16192"/>
                <wp:lineTo x="15426" y="13354"/>
                <wp:lineTo x="15364" y="12974"/>
                <wp:lineTo x="15005" y="12784"/>
                <wp:lineTo x="15005" y="1039"/>
                <wp:lineTo x="15954" y="1039"/>
                <wp:lineTo x="15954" y="12784"/>
                <wp:lineTo x="15827" y="13164"/>
                <wp:lineTo x="15807" y="12872"/>
                <wp:lineTo x="15615" y="12872"/>
                <wp:lineTo x="15615" y="16192"/>
                <wp:lineTo x="15807" y="16192"/>
                <wp:lineTo x="15850" y="13633"/>
                <wp:lineTo x="16059" y="13544"/>
                <wp:lineTo x="16101" y="16192"/>
                <wp:lineTo x="16294" y="16192"/>
                <wp:lineTo x="16294" y="13544"/>
                <wp:lineTo x="16229" y="13063"/>
                <wp:lineTo x="15954" y="12784"/>
                <wp:lineTo x="15954" y="1039"/>
                <wp:lineTo x="16884" y="1039"/>
                <wp:lineTo x="16884" y="11644"/>
                <wp:lineTo x="16904" y="15343"/>
                <wp:lineTo x="17031" y="16002"/>
                <wp:lineTo x="17475" y="16192"/>
                <wp:lineTo x="17645" y="15622"/>
                <wp:lineTo x="17687" y="11644"/>
                <wp:lineTo x="17498" y="11644"/>
                <wp:lineTo x="17455" y="15242"/>
                <wp:lineTo x="17136" y="15242"/>
                <wp:lineTo x="17096" y="11644"/>
                <wp:lineTo x="16884" y="11644"/>
                <wp:lineTo x="16884" y="1039"/>
                <wp:lineTo x="18258" y="1039"/>
                <wp:lineTo x="18258" y="12784"/>
                <wp:lineTo x="18108" y="13164"/>
                <wp:lineTo x="18089" y="12872"/>
                <wp:lineTo x="17899" y="12872"/>
                <wp:lineTo x="17899" y="16091"/>
                <wp:lineTo x="18108" y="16192"/>
                <wp:lineTo x="18151" y="13633"/>
                <wp:lineTo x="18340" y="13544"/>
                <wp:lineTo x="18383" y="16192"/>
                <wp:lineTo x="18575" y="16192"/>
                <wp:lineTo x="18532" y="13063"/>
                <wp:lineTo x="18258" y="12784"/>
                <wp:lineTo x="18258" y="1039"/>
                <wp:lineTo x="18764" y="1039"/>
                <wp:lineTo x="18764" y="11644"/>
                <wp:lineTo x="18764" y="12302"/>
                <wp:lineTo x="18764" y="12872"/>
                <wp:lineTo x="18764" y="16091"/>
                <wp:lineTo x="18976" y="16192"/>
                <wp:lineTo x="18976" y="12872"/>
                <wp:lineTo x="18764" y="12872"/>
                <wp:lineTo x="18764" y="12302"/>
                <wp:lineTo x="18976" y="12404"/>
                <wp:lineTo x="18976" y="11644"/>
                <wp:lineTo x="18764" y="11644"/>
                <wp:lineTo x="18764" y="1039"/>
                <wp:lineTo x="19397" y="1039"/>
                <wp:lineTo x="19397" y="12784"/>
                <wp:lineTo x="19185" y="13443"/>
                <wp:lineTo x="19123" y="14963"/>
                <wp:lineTo x="19270" y="16002"/>
                <wp:lineTo x="19629" y="16192"/>
                <wp:lineTo x="19821" y="15533"/>
                <wp:lineTo x="19884" y="14013"/>
                <wp:lineTo x="19737" y="13063"/>
                <wp:lineTo x="19587" y="12939"/>
                <wp:lineTo x="19587" y="13633"/>
                <wp:lineTo x="19629" y="13734"/>
                <wp:lineTo x="19652" y="15242"/>
                <wp:lineTo x="19440" y="15533"/>
                <wp:lineTo x="19335" y="15052"/>
                <wp:lineTo x="19378" y="13734"/>
                <wp:lineTo x="19587" y="13633"/>
                <wp:lineTo x="19587" y="12939"/>
                <wp:lineTo x="19397" y="12784"/>
                <wp:lineTo x="19397" y="1039"/>
                <wp:lineTo x="20370" y="1039"/>
                <wp:lineTo x="20370" y="12784"/>
                <wp:lineTo x="20243" y="13164"/>
                <wp:lineTo x="20223" y="12872"/>
                <wp:lineTo x="20031" y="12872"/>
                <wp:lineTo x="20031" y="16192"/>
                <wp:lineTo x="20223" y="16192"/>
                <wp:lineTo x="20285" y="13633"/>
                <wp:lineTo x="20474" y="13544"/>
                <wp:lineTo x="20517" y="16192"/>
                <wp:lineTo x="20706" y="16192"/>
                <wp:lineTo x="20706" y="13544"/>
                <wp:lineTo x="20644" y="13063"/>
                <wp:lineTo x="20370" y="12784"/>
                <wp:lineTo x="20370" y="1039"/>
                <wp:lineTo x="218" y="1039"/>
              </wp:wrapPolygon>
            </wp:wrapThrough>
            <wp:docPr id="2" name="officeArt object" descr="EN_FundedbytheEU_RGB_NEG.png"/>
            <wp:cNvGraphicFramePr/>
            <a:graphic xmlns:a="http://schemas.openxmlformats.org/drawingml/2006/main">
              <a:graphicData uri="http://schemas.openxmlformats.org/drawingml/2006/picture">
                <pic:pic xmlns:pic="http://schemas.openxmlformats.org/drawingml/2006/picture">
                  <pic:nvPicPr>
                    <pic:cNvPr id="1073741827" name="EN_FundedbytheEU_RGB_NEG.png" descr="EN_FundedbytheEU_RGB_NEG.png"/>
                    <pic:cNvPicPr>
                      <a:picLocks noChangeAspect="1"/>
                    </pic:cNvPicPr>
                  </pic:nvPicPr>
                  <pic:blipFill>
                    <a:blip r:embed="rId13"/>
                    <a:srcRect l="72" r="72"/>
                    <a:stretch>
                      <a:fillRect/>
                    </a:stretch>
                  </pic:blipFill>
                  <pic:spPr>
                    <a:xfrm>
                      <a:off x="0" y="0"/>
                      <a:ext cx="3032125" cy="676275"/>
                    </a:xfrm>
                    <a:prstGeom prst="rect">
                      <a:avLst/>
                    </a:prstGeom>
                    <a:ln w="12700" cap="flat">
                      <a:noFill/>
                      <a:miter lim="400000"/>
                    </a:ln>
                    <a:effectLst/>
                  </pic:spPr>
                </pic:pic>
              </a:graphicData>
            </a:graphic>
          </wp:anchor>
        </w:drawing>
      </w:r>
      <w:r w:rsidR="006E5C16">
        <w:rPr>
          <w:noProof/>
        </w:rPr>
        <mc:AlternateContent>
          <mc:Choice Requires="wps">
            <w:drawing>
              <wp:anchor distT="152400" distB="152400" distL="152400" distR="152400" simplePos="0" relativeHeight="251658241" behindDoc="0" locked="0" layoutInCell="1" allowOverlap="1" wp14:anchorId="6EF1F3F1" wp14:editId="53285A30">
                <wp:simplePos x="0" y="0"/>
                <wp:positionH relativeFrom="page">
                  <wp:align>left</wp:align>
                </wp:positionH>
                <wp:positionV relativeFrom="line">
                  <wp:posOffset>4204970</wp:posOffset>
                </wp:positionV>
                <wp:extent cx="7559675" cy="1455420"/>
                <wp:effectExtent l="0" t="0" r="3175" b="0"/>
                <wp:wrapTopAndBottom distT="152400" distB="152400"/>
                <wp:docPr id="1" name="officeArt object" descr="Rettangolo"/>
                <wp:cNvGraphicFramePr/>
                <a:graphic xmlns:a="http://schemas.openxmlformats.org/drawingml/2006/main">
                  <a:graphicData uri="http://schemas.microsoft.com/office/word/2010/wordprocessingShape">
                    <wps:wsp>
                      <wps:cNvSpPr/>
                      <wps:spPr>
                        <a:xfrm flipV="1">
                          <a:off x="0" y="0"/>
                          <a:ext cx="7559675" cy="1455420"/>
                        </a:xfrm>
                        <a:prstGeom prst="rect">
                          <a:avLst/>
                        </a:prstGeom>
                        <a:solidFill>
                          <a:srgbClr val="E60073"/>
                        </a:solidFill>
                        <a:ln w="12700" cap="flat">
                          <a:noFill/>
                          <a:miter lim="400000"/>
                        </a:ln>
                        <a:effectLst/>
                      </wps:spPr>
                      <wps:bodyPr/>
                    </wps:wsp>
                  </a:graphicData>
                </a:graphic>
                <wp14:sizeRelV relativeFrom="margin">
                  <wp14:pctHeight>0</wp14:pctHeight>
                </wp14:sizeRelV>
              </wp:anchor>
            </w:drawing>
          </mc:Choice>
          <mc:Fallback>
            <w:pict>
              <v:rect w14:anchorId="5FBC277F" id="officeArt object" o:spid="_x0000_s1026" alt="Rettangolo" style="position:absolute;margin-left:0;margin-top:331.1pt;width:595.25pt;height:114.6pt;flip:y;z-index:251660288;visibility:visible;mso-wrap-style:square;mso-height-percent:0;mso-wrap-distance-left:12pt;mso-wrap-distance-top:12pt;mso-wrap-distance-right:12pt;mso-wrap-distance-bottom:12pt;mso-position-horizontal:left;mso-position-horizontal-relative:page;mso-position-vertical:absolute;mso-position-vertical-relative:line;mso-height-percent:0;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FYVX/oAEAACcDAAAOAAAAZHJzL2Uyb0RvYy54bWysUk2PEzEMvSPtf4hyp5mWTgujTvfA7nJB gLTAPc0knUj5kp3ttP8eJ+12F7gh5mDZsefZfs+b26N37KABbQw9n88aznRQcbBh3/Mf3x/evucM swyDdDHonp808tvtzZvNlDq9iGN0gwZGIAG7KfV8zDl1QqAatZc4i0kHSpoIXmYKYS8GkBOheycW TbMSU4QhQVQakV7vzkm+rfjGaJW/GoM6M9dzmi1XC9XuihXbjez2INNo1WUM+Q9TeGkDNb1C3cks 2RPYv6C8VRAxmjxT0YtojFW67kDbzJs/tnkcZdJ1FyIH05Um/H+w6svhMX0DomFK2CG5ZYujAc+M s+knaVr3oknZsdJ2utKmj5kpely37YfVuuVMUW6+bNvlohIrzkAFMAHmTzp6VpyeA+lSYeXhM2Zq TqXPJaUco7PDg3WuBrDffXTADpI0vF81zfpdkY1++a3MBTZR+8W6IZ2VpFsyTp67hFiwqtTeZro3 Z33Pl035LlAulFa6XsxlpBdCireLw6nyJEpEatQJLpdT5H4dk//6vre/AAAA//8DAFBLAwQUAAYA CAAAACEAkB77ZuEAAAAJAQAADwAAAGRycy9kb3ducmV2LnhtbEyPQW+CQBSE7038D5tn4qWpC6QS oCzGmKiX9lDaNPG2sK+Asm8Juyr9911P7XEyk5lv8vWke3bF0XaGBITLABhSbVRHjYDPj91TAsw6 SUr2hlDAD1pYF7OHXGbK3Ogdr6VrmC8hm0kBrXNDxrmtW9TSLs2A5L1vM2rpvBwbrkZ58+W651EQ xFzLjvxCKwfctlify4v2u+n+cDD0tnvclF/VCVfH13NyFGIxnzYvwBxO7i8Md3yPDoVnqsyFlGW9 AH/ECYjjKAJ2t8M0WAGrBCRp+Ay8yPn/B8UvAAAA//8DAFBLAQItABQABgAIAAAAIQC2gziS/gAA AOEBAAATAAAAAAAAAAAAAAAAAAAAAABbQ29udGVudF9UeXBlc10ueG1sUEsBAi0AFAAGAAgAAAAh ADj9If/WAAAAlAEAAAsAAAAAAAAAAAAAAAAALwEAAF9yZWxzLy5yZWxzUEsBAi0AFAAGAAgAAAAh AMVhVf+gAQAAJwMAAA4AAAAAAAAAAAAAAAAALgIAAGRycy9lMm9Eb2MueG1sUEsBAi0AFAAGAAgA AAAhAJAe+2bhAAAACQEAAA8AAAAAAAAAAAAAAAAA+gMAAGRycy9kb3ducmV2LnhtbFBLBQYAAAAA BAAEAPMAAAAIBQAAAAA= " fillcolor="#e60073" stroked="f" strokeweight="1pt">
                <v:stroke miterlimit="4"/>
                <w10:wrap type="topAndBottom" anchorx="page" anchory="line"/>
              </v:rect>
            </w:pict>
          </mc:Fallback>
        </mc:AlternateContent>
      </w:r>
      <w:r w:rsidR="006E5C16">
        <w:rPr>
          <w:lang w:val="el-GR"/>
        </w:rPr>
        <w:t xml:space="preserve"> </w:t>
      </w:r>
      <w:r w:rsidR="006E5C16">
        <w:rPr>
          <w:lang w:val="el-GR"/>
        </w:rPr>
        <w:br w:type="page"/>
      </w:r>
    </w:p>
    <w:p w14:paraId="42ABC815" w14:textId="019C86CF" w:rsidR="00623A2A" w:rsidRPr="00493C2D" w:rsidRDefault="004C4082" w:rsidP="00623A2A">
      <w:pPr>
        <w:pStyle w:val="Heading2"/>
        <w:jc w:val="center"/>
        <w:rPr>
          <w:rFonts w:ascii="Helvetica Neue" w:hAnsi="Helvetica Neue"/>
          <w:color w:val="A02B93" w:themeColor="accent5"/>
          <w:sz w:val="40"/>
          <w:lang w:val="el-GR"/>
        </w:rPr>
      </w:pPr>
      <w:bookmarkStart w:id="0" w:name="_Toc233810845"/>
      <w:r>
        <w:rPr>
          <w:rFonts w:ascii="Helvetica Neue" w:hAnsi="Helvetica Neue"/>
          <w:color w:val="A02B93" w:themeColor="accent5"/>
          <w:sz w:val="40"/>
          <w:lang w:val="el-GR"/>
        </w:rPr>
        <w:lastRenderedPageBreak/>
        <w:t>ΥΠΕΥΘΥΝΗ ΔΗΛΩΣΗ</w:t>
      </w:r>
    </w:p>
    <w:bookmarkEnd w:id="0"/>
    <w:p w14:paraId="5327B255" w14:textId="77777777" w:rsidR="00623A2A" w:rsidRPr="00493C2D" w:rsidRDefault="00623A2A" w:rsidP="00623A2A">
      <w:pPr>
        <w:pStyle w:val="CorpoA"/>
        <w:rPr>
          <w:lang w:val="el-GR"/>
        </w:rPr>
      </w:pPr>
    </w:p>
    <w:p w14:paraId="34F150FA" w14:textId="241A3DB6" w:rsidR="00623A2A" w:rsidRPr="00353DB6" w:rsidRDefault="00623A2A" w:rsidP="0095192C">
      <w:pPr>
        <w:spacing w:before="120" w:after="120" w:line="276" w:lineRule="auto"/>
        <w:jc w:val="both"/>
        <w:rPr>
          <w:rFonts w:ascii="Helvetica Neue" w:eastAsiaTheme="minorEastAsia" w:hAnsi="Helvetica Neue" w:cstheme="minorBidi"/>
          <w:lang w:val="el-GR"/>
        </w:rPr>
      </w:pPr>
      <w:r w:rsidRPr="0095192C">
        <w:rPr>
          <w:rFonts w:ascii="Helvetica Neue" w:eastAsiaTheme="minorEastAsia" w:hAnsi="Helvetica Neue" w:cstheme="minorBidi"/>
          <w:lang w:val="el-GR"/>
        </w:rPr>
        <w:t>Εγώ, ο/η κάτωθι υπογράφων/-ουσα ____________________________________________________________, γεννηθείς/-</w:t>
      </w:r>
      <w:r w:rsidR="007869F9" w:rsidRPr="0095192C">
        <w:rPr>
          <w:rFonts w:ascii="Helvetica Neue" w:eastAsiaTheme="minorEastAsia" w:hAnsi="Helvetica Neue" w:cstheme="minorBidi"/>
          <w:lang w:val="el-GR"/>
        </w:rPr>
        <w:t>εί</w:t>
      </w:r>
      <w:r w:rsidRPr="0095192C">
        <w:rPr>
          <w:rFonts w:ascii="Helvetica Neue" w:eastAsiaTheme="minorEastAsia" w:hAnsi="Helvetica Neue" w:cstheme="minorBidi"/>
          <w:lang w:val="el-GR"/>
        </w:rPr>
        <w:t xml:space="preserve">σα στο(ν)/στη(ν) ______________________ στις _____________, </w:t>
      </w:r>
      <w:r w:rsidRPr="0095192C">
        <w:rPr>
          <w:rFonts w:ascii="Helvetica Neue" w:eastAsiaTheme="minorEastAsia" w:hAnsi="Helvetica Neue" w:cstheme="minorBidi"/>
          <w:highlight w:val="yellow"/>
          <w:lang w:val="el-GR"/>
        </w:rPr>
        <w:t>και κάτοικος ___________________________ στην οδό ____________________________________ αρ. _______ Τ.Κ. __________</w:t>
      </w:r>
      <w:r w:rsidRPr="0095192C">
        <w:rPr>
          <w:rFonts w:ascii="Helvetica Neue" w:eastAsiaTheme="minorEastAsia" w:hAnsi="Helvetica Neue" w:cstheme="minorBidi"/>
          <w:lang w:val="el-GR"/>
        </w:rPr>
        <w:t>, τηλ. ______________________,</w:t>
      </w:r>
    </w:p>
    <w:p w14:paraId="28BC6874" w14:textId="17DAD65C" w:rsidR="00623A2A" w:rsidRPr="0095192C" w:rsidRDefault="00623A2A" w:rsidP="0095192C">
      <w:pPr>
        <w:spacing w:before="120" w:after="120" w:line="276" w:lineRule="auto"/>
        <w:jc w:val="both"/>
        <w:rPr>
          <w:rFonts w:ascii="Helvetica Neue" w:eastAsia="Times New Roman" w:hAnsi="Helvetica Neue"/>
          <w:lang w:val="el-GR"/>
        </w:rPr>
      </w:pPr>
      <w:r w:rsidRPr="0095192C">
        <w:rPr>
          <w:rFonts w:ascii="Helvetica Neue" w:eastAsiaTheme="minorEastAsia" w:hAnsi="Helvetica Neue" w:cstheme="minorBidi"/>
          <w:lang w:val="el-GR"/>
        </w:rPr>
        <w:t xml:space="preserve">Αριθμός εγγράφου _______________________ (είδος εγγράφου _________________), εκδοθέν από ______________________ με ημερομηνία λήξης ___________, ως νόμιμος εκπρόσωπος του: ______________________________________ </w:t>
      </w:r>
    </w:p>
    <w:p w14:paraId="5EFFF79D" w14:textId="77777777" w:rsidR="00623A2A" w:rsidRPr="0095192C" w:rsidRDefault="00623A2A" w:rsidP="0095192C">
      <w:pPr>
        <w:spacing w:before="120" w:after="120" w:line="276" w:lineRule="auto"/>
        <w:jc w:val="both"/>
        <w:rPr>
          <w:rFonts w:ascii="Helvetica Neue" w:hAnsi="Helvetica Neue"/>
          <w:lang w:val="el-GR"/>
        </w:rPr>
      </w:pPr>
    </w:p>
    <w:p w14:paraId="1FFAB60C" w14:textId="427647C7" w:rsidR="00623A2A" w:rsidRPr="0095192C" w:rsidRDefault="00623A2A" w:rsidP="0095192C">
      <w:pPr>
        <w:spacing w:before="120" w:after="120" w:line="276" w:lineRule="auto"/>
        <w:jc w:val="both"/>
        <w:rPr>
          <w:rFonts w:ascii="Helvetica Neue" w:hAnsi="Helvetica Neue"/>
          <w:lang w:val="el-GR"/>
        </w:rPr>
      </w:pPr>
      <w:r w:rsidRPr="0095192C">
        <w:rPr>
          <w:rFonts w:ascii="Helvetica Neue" w:eastAsiaTheme="minorEastAsia" w:hAnsi="Helvetica Neue" w:cstheme="minorBidi"/>
          <w:b/>
          <w:bCs/>
          <w:lang w:val="el-GR" w:eastAsia="en-GB"/>
        </w:rPr>
        <w:t xml:space="preserve">με την παρούσα </w:t>
      </w:r>
      <w:r w:rsidR="0024635E" w:rsidRPr="0095192C">
        <w:rPr>
          <w:rFonts w:ascii="Helvetica Neue" w:eastAsiaTheme="minorEastAsia" w:hAnsi="Helvetica Neue" w:cstheme="minorBidi"/>
          <w:b/>
          <w:bCs/>
          <w:lang w:val="el-GR" w:eastAsia="en-GB"/>
        </w:rPr>
        <w:t>δηλώνω</w:t>
      </w:r>
      <w:r w:rsidR="00AD24D1" w:rsidRPr="0095192C">
        <w:rPr>
          <w:rFonts w:ascii="Helvetica Neue" w:eastAsiaTheme="minorEastAsia" w:hAnsi="Helvetica Neue" w:cstheme="minorBidi"/>
          <w:b/>
          <w:bCs/>
          <w:lang w:val="el-GR" w:eastAsia="en-GB"/>
        </w:rPr>
        <w:t>,</w:t>
      </w:r>
      <w:r w:rsidR="004062D2" w:rsidRPr="0095192C">
        <w:rPr>
          <w:rFonts w:ascii="Helvetica Neue" w:eastAsiaTheme="minorEastAsia" w:hAnsi="Helvetica Neue" w:cstheme="minorBidi"/>
          <w:b/>
          <w:bCs/>
          <w:lang w:val="el-GR" w:eastAsia="en-GB"/>
        </w:rPr>
        <w:t xml:space="preserve"> </w:t>
      </w:r>
      <w:r w:rsidR="00AD24D1" w:rsidRPr="0095192C">
        <w:rPr>
          <w:rFonts w:ascii="Helvetica Neue" w:eastAsiaTheme="minorEastAsia" w:hAnsi="Helvetica Neue" w:cstheme="minorBidi"/>
          <w:b/>
          <w:bCs/>
          <w:lang w:val="el-GR" w:eastAsia="en-GB"/>
        </w:rPr>
        <w:t>για τον εαυτό μου και για τον οργανισμό που εκπροσωπώ</w:t>
      </w:r>
      <w:r w:rsidR="0095192C" w:rsidRPr="0095192C">
        <w:rPr>
          <w:rFonts w:ascii="Helvetica Neue" w:eastAsiaTheme="minorEastAsia" w:hAnsi="Helvetica Neue" w:cstheme="minorBidi"/>
          <w:b/>
          <w:bCs/>
          <w:lang w:val="el-GR" w:eastAsia="en-GB"/>
        </w:rPr>
        <w:t xml:space="preserve"> </w:t>
      </w:r>
      <w:r w:rsidRPr="0095192C">
        <w:rPr>
          <w:rFonts w:ascii="Helvetica Neue" w:eastAsiaTheme="minorEastAsia" w:hAnsi="Helvetica Neue" w:cstheme="minorBidi"/>
          <w:lang w:val="el-GR" w:eastAsia="en-GB"/>
        </w:rPr>
        <w:t>ότι (με την επιφύλαξη των πρόσθετων δηλώσεων που ακολουθούν):</w:t>
      </w:r>
    </w:p>
    <w:p w14:paraId="18FCD8D1" w14:textId="5A586132" w:rsidR="00623A2A" w:rsidRPr="0095192C" w:rsidRDefault="00623A2A" w:rsidP="0095192C">
      <w:pPr>
        <w:spacing w:before="120" w:after="120" w:line="276" w:lineRule="auto"/>
        <w:ind w:left="600" w:hanging="600"/>
        <w:jc w:val="both"/>
        <w:rPr>
          <w:rFonts w:ascii="Helvetica Neue" w:eastAsia="Times New Roman" w:hAnsi="Helvetica Neue"/>
          <w:b/>
          <w:bCs/>
          <w:lang w:val="el-GR" w:eastAsia="en-GB"/>
        </w:rPr>
      </w:pPr>
      <w:r w:rsidRPr="0095192C">
        <w:rPr>
          <w:rFonts w:ascii="Helvetica Neue" w:eastAsiaTheme="minorEastAsia" w:hAnsi="Helvetica Neue" w:cstheme="minorBidi"/>
          <w:lang w:val="el-GR"/>
        </w:rPr>
        <w:t xml:space="preserve">1 — </w:t>
      </w:r>
      <w:r w:rsidRPr="0095192C">
        <w:rPr>
          <w:rFonts w:ascii="Helvetica Neue" w:hAnsi="Helvetica Neue"/>
          <w:lang w:val="el-GR"/>
        </w:rPr>
        <w:tab/>
      </w:r>
      <w:r w:rsidRPr="0095192C">
        <w:rPr>
          <w:rFonts w:ascii="Helvetica Neue" w:eastAsiaTheme="minorEastAsia" w:hAnsi="Helvetica Neue" w:cstheme="minorBidi"/>
          <w:lang w:val="el-GR"/>
        </w:rPr>
        <w:t xml:space="preserve">Οι </w:t>
      </w:r>
      <w:r w:rsidRPr="0095192C">
        <w:rPr>
          <w:rFonts w:ascii="Helvetica Neue" w:eastAsiaTheme="minorEastAsia" w:hAnsi="Helvetica Neue" w:cstheme="minorBidi"/>
          <w:b/>
          <w:bCs/>
          <w:lang w:val="el-GR"/>
        </w:rPr>
        <w:t xml:space="preserve">πληροφορίες </w:t>
      </w:r>
      <w:r w:rsidRPr="0095192C">
        <w:rPr>
          <w:rFonts w:ascii="Helvetica Neue" w:eastAsiaTheme="minorEastAsia" w:hAnsi="Helvetica Neue" w:cstheme="minorBidi"/>
          <w:lang w:val="el-GR"/>
        </w:rPr>
        <w:t>που παρέχονται για τ</w:t>
      </w:r>
      <w:r w:rsidR="005250FD" w:rsidRPr="0095192C">
        <w:rPr>
          <w:rFonts w:ascii="Helvetica Neue" w:eastAsiaTheme="minorEastAsia" w:hAnsi="Helvetica Neue" w:cstheme="minorBidi"/>
          <w:lang w:val="el-GR"/>
        </w:rPr>
        <w:t>ο έργο «</w:t>
      </w:r>
      <w:r w:rsidR="005250FD" w:rsidRPr="0095192C">
        <w:rPr>
          <w:rFonts w:ascii="Helvetica Neue" w:eastAsiaTheme="minorEastAsia" w:hAnsi="Helvetica Neue" w:cstheme="minorBidi"/>
        </w:rPr>
        <w:t>Connecting</w:t>
      </w:r>
      <w:r w:rsidR="005250FD" w:rsidRPr="0095192C">
        <w:rPr>
          <w:rFonts w:ascii="Helvetica Neue" w:eastAsiaTheme="minorEastAsia" w:hAnsi="Helvetica Neue" w:cstheme="minorBidi"/>
          <w:lang w:val="el-GR"/>
        </w:rPr>
        <w:t xml:space="preserve"> </w:t>
      </w:r>
      <w:r w:rsidR="005250FD" w:rsidRPr="0095192C">
        <w:rPr>
          <w:rFonts w:ascii="Helvetica Neue" w:eastAsiaTheme="minorEastAsia" w:hAnsi="Helvetica Neue" w:cstheme="minorBidi"/>
        </w:rPr>
        <w:t>Power</w:t>
      </w:r>
      <w:r w:rsidR="005250FD" w:rsidRPr="0095192C">
        <w:rPr>
          <w:rFonts w:ascii="Helvetica Neue" w:eastAsiaTheme="minorEastAsia" w:hAnsi="Helvetica Neue" w:cstheme="minorBidi"/>
          <w:lang w:val="el-GR"/>
        </w:rPr>
        <w:t>» (</w:t>
      </w:r>
      <w:r w:rsidR="005250FD" w:rsidRPr="0095192C">
        <w:rPr>
          <w:rFonts w:ascii="Helvetica Neue" w:eastAsiaTheme="minorEastAsia" w:hAnsi="Helvetica Neue" w:cstheme="minorBidi"/>
        </w:rPr>
        <w:t>CoPower</w:t>
      </w:r>
      <w:r w:rsidR="005250FD" w:rsidRPr="0095192C">
        <w:rPr>
          <w:rFonts w:ascii="Helvetica Neue" w:eastAsiaTheme="minorEastAsia" w:hAnsi="Helvetica Neue" w:cstheme="minorBidi"/>
          <w:lang w:val="el-GR"/>
        </w:rPr>
        <w:t xml:space="preserve">, </w:t>
      </w:r>
      <w:r w:rsidR="005250FD" w:rsidRPr="0095192C">
        <w:rPr>
          <w:rFonts w:ascii="Helvetica Neue" w:eastAsiaTheme="minorEastAsia" w:hAnsi="Helvetica Neue" w:cstheme="minorBidi"/>
        </w:rPr>
        <w:t>GA</w:t>
      </w:r>
      <w:r w:rsidR="005250FD" w:rsidRPr="0095192C">
        <w:rPr>
          <w:rFonts w:ascii="Helvetica Neue" w:eastAsiaTheme="minorEastAsia" w:hAnsi="Helvetica Neue" w:cstheme="minorBidi"/>
          <w:lang w:val="el-GR"/>
        </w:rPr>
        <w:t xml:space="preserve"> 101254774), το οποίο χρηματοδοτείται από την Ευρωπαϊκή Ένωση (</w:t>
      </w:r>
      <w:r w:rsidR="005250FD" w:rsidRPr="0095192C">
        <w:rPr>
          <w:rFonts w:ascii="Helvetica Neue" w:eastAsiaTheme="minorEastAsia" w:hAnsi="Helvetica Neue" w:cstheme="minorBidi"/>
        </w:rPr>
        <w:t>CERV</w:t>
      </w:r>
      <w:r w:rsidR="005250FD" w:rsidRPr="0095192C">
        <w:rPr>
          <w:rFonts w:ascii="Helvetica Neue" w:eastAsiaTheme="minorEastAsia" w:hAnsi="Helvetica Neue" w:cstheme="minorBidi"/>
          <w:lang w:val="el-GR"/>
        </w:rPr>
        <w:t>-2025-</w:t>
      </w:r>
      <w:r w:rsidR="005250FD" w:rsidRPr="0095192C">
        <w:rPr>
          <w:rFonts w:ascii="Helvetica Neue" w:eastAsiaTheme="minorEastAsia" w:hAnsi="Helvetica Neue" w:cstheme="minorBidi"/>
        </w:rPr>
        <w:t>DAPHNE</w:t>
      </w:r>
      <w:r w:rsidR="005250FD" w:rsidRPr="0095192C">
        <w:rPr>
          <w:rFonts w:ascii="Helvetica Neue" w:eastAsiaTheme="minorEastAsia" w:hAnsi="Helvetica Neue" w:cstheme="minorBidi"/>
          <w:lang w:val="el-GR"/>
        </w:rPr>
        <w:t xml:space="preserve">) και υλοποιείται στην Ελλάδα από την </w:t>
      </w:r>
      <w:r w:rsidR="005250FD" w:rsidRPr="0095192C">
        <w:rPr>
          <w:rFonts w:ascii="Helvetica Neue" w:eastAsiaTheme="minorEastAsia" w:hAnsi="Helvetica Neue" w:cstheme="minorBidi"/>
        </w:rPr>
        <w:t>ActionAid</w:t>
      </w:r>
      <w:r w:rsidR="005250FD" w:rsidRPr="0095192C">
        <w:rPr>
          <w:rFonts w:ascii="Helvetica Neue" w:eastAsiaTheme="minorEastAsia" w:hAnsi="Helvetica Neue" w:cstheme="minorBidi"/>
          <w:lang w:val="el-GR"/>
        </w:rPr>
        <w:t xml:space="preserve"> </w:t>
      </w:r>
      <w:r w:rsidR="005250FD" w:rsidRPr="0095192C">
        <w:rPr>
          <w:rFonts w:ascii="Helvetica Neue" w:eastAsiaTheme="minorEastAsia" w:hAnsi="Helvetica Neue" w:cstheme="minorBidi"/>
        </w:rPr>
        <w:t>Hellas</w:t>
      </w:r>
      <w:r w:rsidR="005250FD" w:rsidRPr="0095192C">
        <w:rPr>
          <w:rFonts w:ascii="Helvetica Neue" w:eastAsiaTheme="minorEastAsia" w:hAnsi="Helvetica Neue" w:cstheme="minorBidi"/>
          <w:lang w:val="el-GR"/>
        </w:rPr>
        <w:t xml:space="preserve">, </w:t>
      </w:r>
      <w:r w:rsidRPr="0095192C">
        <w:rPr>
          <w:rFonts w:ascii="Helvetica Neue" w:eastAsiaTheme="minorEastAsia" w:hAnsi="Helvetica Neue" w:cstheme="minorBidi"/>
          <w:lang w:val="el-GR"/>
        </w:rPr>
        <w:t>και τ</w:t>
      </w:r>
      <w:r w:rsidR="000F12AA" w:rsidRPr="0095192C">
        <w:rPr>
          <w:rFonts w:ascii="Helvetica Neue" w:eastAsiaTheme="minorEastAsia" w:hAnsi="Helvetica Neue" w:cstheme="minorBidi"/>
          <w:lang w:val="el-GR"/>
        </w:rPr>
        <w:t xml:space="preserve">ην πρόταση με τίτλο </w:t>
      </w:r>
      <w:r w:rsidRPr="0095192C">
        <w:rPr>
          <w:rFonts w:ascii="Helvetica Neue" w:eastAsiaTheme="minorEastAsia" w:hAnsi="Helvetica Neue" w:cstheme="minorBidi"/>
          <w:lang w:val="el-GR"/>
        </w:rPr>
        <w:t>[</w:t>
      </w:r>
      <w:r w:rsidRPr="0095192C">
        <w:rPr>
          <w:rFonts w:ascii="Helvetica Neue" w:eastAsiaTheme="minorEastAsia" w:hAnsi="Helvetica Neue" w:cstheme="minorBidi"/>
          <w:b/>
          <w:bCs/>
          <w:lang w:val="el-GR"/>
        </w:rPr>
        <w:t>εισαγάγετε το όνομα του έργου όπως αναφέρεται στο Παράρτημα 1</w:t>
      </w:r>
      <w:r w:rsidRPr="0095192C">
        <w:rPr>
          <w:rFonts w:ascii="Helvetica Neue" w:eastAsiaTheme="minorEastAsia" w:hAnsi="Helvetica Neue" w:cstheme="minorBidi"/>
          <w:lang w:val="el-GR"/>
        </w:rPr>
        <w:t xml:space="preserve">] είναι </w:t>
      </w:r>
      <w:r w:rsidR="000F12AA" w:rsidRPr="0095192C">
        <w:rPr>
          <w:rFonts w:ascii="Helvetica Neue" w:eastAsiaTheme="minorEastAsia" w:hAnsi="Helvetica Neue" w:cstheme="minorBidi"/>
          <w:b/>
          <w:bCs/>
          <w:lang w:val="el-GR"/>
        </w:rPr>
        <w:t>ορθές</w:t>
      </w:r>
      <w:r w:rsidRPr="0095192C">
        <w:rPr>
          <w:rFonts w:ascii="Helvetica Neue" w:eastAsiaTheme="minorEastAsia" w:hAnsi="Helvetica Neue" w:cstheme="minorBidi"/>
          <w:b/>
          <w:bCs/>
          <w:lang w:val="el-GR"/>
        </w:rPr>
        <w:t xml:space="preserve"> </w:t>
      </w:r>
      <w:r w:rsidRPr="0095192C">
        <w:rPr>
          <w:rFonts w:ascii="Helvetica Neue" w:eastAsiaTheme="minorEastAsia" w:hAnsi="Helvetica Neue" w:cstheme="minorBidi"/>
          <w:lang w:val="el-GR"/>
        </w:rPr>
        <w:t xml:space="preserve">και </w:t>
      </w:r>
      <w:r w:rsidRPr="0095192C">
        <w:rPr>
          <w:rFonts w:ascii="Helvetica Neue" w:eastAsiaTheme="minorEastAsia" w:hAnsi="Helvetica Neue" w:cstheme="minorBidi"/>
          <w:b/>
          <w:bCs/>
          <w:lang w:val="el-GR"/>
        </w:rPr>
        <w:t>πλήρεις</w:t>
      </w:r>
      <w:r w:rsidRPr="0095192C">
        <w:rPr>
          <w:rFonts w:ascii="Helvetica Neue" w:eastAsiaTheme="minorEastAsia" w:hAnsi="Helvetica Neue" w:cstheme="minorBidi"/>
          <w:lang w:val="el-GR"/>
        </w:rPr>
        <w:t>.</w:t>
      </w:r>
    </w:p>
    <w:p w14:paraId="37168259" w14:textId="4017B9EC" w:rsidR="00623A2A" w:rsidRPr="0095192C" w:rsidRDefault="00623A2A" w:rsidP="0095192C">
      <w:pPr>
        <w:spacing w:before="120" w:after="120" w:line="276" w:lineRule="auto"/>
        <w:ind w:left="600" w:hanging="600"/>
        <w:jc w:val="both"/>
        <w:rPr>
          <w:rFonts w:ascii="Helvetica Neue" w:hAnsi="Helvetica Neue"/>
          <w:lang w:val="el-GR"/>
        </w:rPr>
      </w:pPr>
      <w:r w:rsidRPr="0095192C">
        <w:rPr>
          <w:rFonts w:ascii="Helvetica Neue" w:eastAsiaTheme="minorEastAsia" w:hAnsi="Helvetica Neue" w:cstheme="minorBidi"/>
          <w:lang w:val="el-GR"/>
        </w:rPr>
        <w:t>2 — Οι πληροφορίες σχετικά με το νομικό καθεστώς που αναφέρονται στο έντυπο αίτησης</w:t>
      </w:r>
      <w:r w:rsidR="00077863" w:rsidRPr="0095192C">
        <w:rPr>
          <w:rFonts w:ascii="Helvetica Neue" w:eastAsiaTheme="minorEastAsia" w:hAnsi="Helvetica Neue" w:cstheme="minorBidi"/>
          <w:lang w:val="el-GR"/>
        </w:rPr>
        <w:t xml:space="preserve"> </w:t>
      </w:r>
      <w:r w:rsidRPr="0095192C">
        <w:rPr>
          <w:rFonts w:ascii="Helvetica Neue" w:eastAsiaTheme="minorEastAsia" w:hAnsi="Helvetica Neue" w:cstheme="minorBidi"/>
          <w:lang w:val="el-GR"/>
        </w:rPr>
        <w:t xml:space="preserve">είναι </w:t>
      </w:r>
      <w:r w:rsidR="00077863" w:rsidRPr="0095192C">
        <w:rPr>
          <w:rFonts w:ascii="Helvetica Neue" w:eastAsiaTheme="minorEastAsia" w:hAnsi="Helvetica Neue" w:cstheme="minorBidi"/>
          <w:lang w:val="el-GR"/>
        </w:rPr>
        <w:t>ορθές</w:t>
      </w:r>
      <w:r w:rsidRPr="0095192C">
        <w:rPr>
          <w:rFonts w:ascii="Helvetica Neue" w:eastAsiaTheme="minorEastAsia" w:hAnsi="Helvetica Neue" w:cstheme="minorBidi"/>
          <w:lang w:val="el-GR"/>
        </w:rPr>
        <w:t xml:space="preserve"> και πλήρεις.</w:t>
      </w:r>
    </w:p>
    <w:p w14:paraId="7593618D" w14:textId="5903C6C9" w:rsidR="00623A2A" w:rsidRPr="0095192C" w:rsidRDefault="00623A2A" w:rsidP="0095192C">
      <w:pPr>
        <w:spacing w:before="120" w:after="120" w:line="276" w:lineRule="auto"/>
        <w:ind w:left="600" w:hanging="600"/>
        <w:jc w:val="both"/>
        <w:rPr>
          <w:rFonts w:ascii="Helvetica Neue" w:hAnsi="Helvetica Neue"/>
          <w:lang w:val="el-GR"/>
        </w:rPr>
      </w:pPr>
      <w:r w:rsidRPr="0095192C">
        <w:rPr>
          <w:rFonts w:ascii="Helvetica Neue" w:eastAsiaTheme="minorEastAsia" w:hAnsi="Helvetica Neue" w:cstheme="minorBidi"/>
          <w:lang w:val="el-GR"/>
        </w:rPr>
        <w:t xml:space="preserve">3 — </w:t>
      </w:r>
      <w:r w:rsidRPr="0095192C">
        <w:rPr>
          <w:rFonts w:ascii="Helvetica Neue" w:eastAsiaTheme="minorEastAsia" w:hAnsi="Helvetica Neue" w:cstheme="minorBidi"/>
          <w:lang w:val="el-GR"/>
        </w:rPr>
        <w:tab/>
      </w:r>
      <w:r w:rsidR="004062D2" w:rsidRPr="0095192C">
        <w:rPr>
          <w:rFonts w:ascii="Helvetica Neue" w:eastAsiaTheme="minorEastAsia" w:hAnsi="Helvetica Neue" w:cstheme="minorBidi"/>
          <w:lang w:val="el-GR"/>
        </w:rPr>
        <w:t>Δ</w:t>
      </w:r>
      <w:r w:rsidRPr="0095192C">
        <w:rPr>
          <w:rFonts w:ascii="Helvetica Neue" w:eastAsiaTheme="minorEastAsia" w:hAnsi="Helvetica Neue" w:cstheme="minorBidi"/>
          <w:lang w:val="el-GR"/>
        </w:rPr>
        <w:t>εσμευόμαστε</w:t>
      </w:r>
      <w:r w:rsidRPr="0095192C">
        <w:rPr>
          <w:rStyle w:val="FootnoteReference"/>
          <w:rFonts w:ascii="Helvetica Neue" w:eastAsiaTheme="minorEastAsia" w:hAnsi="Helvetica Neue" w:cstheme="minorBidi"/>
        </w:rPr>
        <w:footnoteReference w:id="1"/>
      </w:r>
      <w:r w:rsidRPr="0095192C">
        <w:rPr>
          <w:rFonts w:ascii="Helvetica Neue" w:eastAsiaTheme="minorEastAsia" w:hAnsi="Helvetica Neue" w:cstheme="minorBidi"/>
          <w:lang w:val="el-GR"/>
        </w:rPr>
        <w:t xml:space="preserve"> </w:t>
      </w:r>
      <w:r w:rsidR="00163462" w:rsidRPr="0095192C">
        <w:rPr>
          <w:rFonts w:ascii="Helvetica Neue" w:eastAsiaTheme="minorEastAsia" w:hAnsi="Helvetica Neue" w:cstheme="minorBidi"/>
          <w:lang w:val="el-GR"/>
        </w:rPr>
        <w:t xml:space="preserve">να </w:t>
      </w:r>
      <w:r w:rsidRPr="0095192C">
        <w:rPr>
          <w:rFonts w:ascii="Helvetica Neue" w:eastAsiaTheme="minorEastAsia" w:hAnsi="Helvetica Neue" w:cstheme="minorBidi"/>
          <w:lang w:val="el-GR"/>
        </w:rPr>
        <w:t xml:space="preserve">συμμορφωνόμαστε με τα κριτήρια </w:t>
      </w:r>
      <w:r w:rsidRPr="0095192C">
        <w:rPr>
          <w:rFonts w:ascii="Helvetica Neue" w:eastAsiaTheme="minorEastAsia" w:hAnsi="Helvetica Neue" w:cstheme="minorBidi"/>
          <w:b/>
          <w:bCs/>
          <w:lang w:val="el-GR"/>
        </w:rPr>
        <w:t xml:space="preserve">επιλεξιμότητας </w:t>
      </w:r>
      <w:r w:rsidRPr="0095192C">
        <w:rPr>
          <w:rFonts w:ascii="Helvetica Neue" w:eastAsiaTheme="minorEastAsia" w:hAnsi="Helvetica Neue" w:cstheme="minorBidi"/>
          <w:lang w:val="el-GR"/>
        </w:rPr>
        <w:t xml:space="preserve">και όλους τους λοιπούς όρους της </w:t>
      </w:r>
      <w:r w:rsidR="008B3E83" w:rsidRPr="0095192C">
        <w:rPr>
          <w:rFonts w:ascii="Helvetica Neue" w:eastAsiaTheme="minorEastAsia" w:hAnsi="Helvetica Neue" w:cstheme="minorBidi"/>
          <w:lang w:val="el-GR"/>
        </w:rPr>
        <w:t>Π</w:t>
      </w:r>
      <w:r w:rsidRPr="0095192C">
        <w:rPr>
          <w:rFonts w:ascii="Helvetica Neue" w:eastAsiaTheme="minorEastAsia" w:hAnsi="Helvetica Neue" w:cstheme="minorBidi"/>
          <w:lang w:val="el-GR"/>
        </w:rPr>
        <w:t>ρόσκλησης και, σε περίπτωση χρηματοδότησης, για ολόκληρη τη διάρκεια της δράσης.</w:t>
      </w:r>
    </w:p>
    <w:p w14:paraId="32125A88" w14:textId="2AA4CFBE" w:rsidR="00623A2A" w:rsidRPr="0095192C" w:rsidRDefault="00623A2A" w:rsidP="0095192C">
      <w:pPr>
        <w:spacing w:before="120" w:after="120" w:line="276" w:lineRule="auto"/>
        <w:ind w:left="600" w:hanging="600"/>
        <w:jc w:val="both"/>
        <w:rPr>
          <w:rFonts w:ascii="Helvetica Neue" w:hAnsi="Helvetica Neue"/>
          <w:lang w:val="el-GR"/>
        </w:rPr>
      </w:pPr>
      <w:r w:rsidRPr="0095192C">
        <w:rPr>
          <w:rFonts w:ascii="Helvetica Neue" w:eastAsiaTheme="minorEastAsia" w:hAnsi="Helvetica Neue" w:cstheme="minorBidi"/>
          <w:lang w:val="el-GR"/>
        </w:rPr>
        <w:t xml:space="preserve">4 — </w:t>
      </w:r>
      <w:r w:rsidRPr="0095192C">
        <w:rPr>
          <w:rFonts w:ascii="Helvetica Neue" w:hAnsi="Helvetica Neue"/>
          <w:lang w:val="el-GR"/>
        </w:rPr>
        <w:tab/>
      </w:r>
      <w:r w:rsidRPr="0095192C">
        <w:rPr>
          <w:rFonts w:ascii="Helvetica Neue" w:eastAsiaTheme="minorEastAsia" w:hAnsi="Helvetica Neue" w:cstheme="minorBidi"/>
          <w:lang w:val="el-GR"/>
        </w:rPr>
        <w:t xml:space="preserve">Εγώ/ο οργανισμός </w:t>
      </w:r>
      <w:r w:rsidR="004062D2" w:rsidRPr="0095192C">
        <w:rPr>
          <w:rFonts w:ascii="Helvetica Neue" w:eastAsiaTheme="minorEastAsia" w:hAnsi="Helvetica Neue" w:cstheme="minorBidi"/>
          <w:lang w:val="el-GR"/>
        </w:rPr>
        <w:t>που εκπροσωπώ</w:t>
      </w:r>
      <w:r w:rsidRPr="0095192C">
        <w:rPr>
          <w:rFonts w:ascii="Helvetica Neue" w:eastAsiaTheme="minorEastAsia" w:hAnsi="Helvetica Neue" w:cstheme="minorBidi"/>
          <w:lang w:val="el-GR"/>
        </w:rPr>
        <w:t>:</w:t>
      </w:r>
    </w:p>
    <w:p w14:paraId="0527D413" w14:textId="13EF60C0" w:rsidR="00623A2A" w:rsidRPr="0095192C" w:rsidRDefault="00623A2A" w:rsidP="0095192C">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76" w:lineRule="auto"/>
        <w:ind w:left="1418"/>
        <w:contextualSpacing w:val="0"/>
        <w:jc w:val="both"/>
        <w:rPr>
          <w:rFonts w:ascii="Helvetica Neue" w:hAnsi="Helvetica Neue"/>
          <w:lang w:val="el-GR"/>
        </w:rPr>
      </w:pPr>
      <w:r w:rsidRPr="0095192C">
        <w:rPr>
          <w:rFonts w:ascii="Helvetica Neue" w:eastAsiaTheme="minorEastAsia" w:hAnsi="Helvetica Neue" w:cstheme="minorBidi"/>
          <w:lang w:val="el-GR"/>
        </w:rPr>
        <w:t xml:space="preserve">Σε περίπτωση χρηματοδότησης, δεσμευόμαστε να συμμετάσχουμε στη δράση, </w:t>
      </w:r>
    </w:p>
    <w:p w14:paraId="63FF8703" w14:textId="6E51F509" w:rsidR="00623A2A" w:rsidRPr="0095192C" w:rsidRDefault="00623A2A" w:rsidP="0095192C">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76" w:lineRule="auto"/>
        <w:ind w:left="1418"/>
        <w:contextualSpacing w:val="0"/>
        <w:jc w:val="both"/>
        <w:rPr>
          <w:rFonts w:ascii="Helvetica Neue" w:hAnsi="Helvetica Neue"/>
          <w:lang w:val="el-GR"/>
        </w:rPr>
      </w:pPr>
      <w:r w:rsidRPr="0095192C">
        <w:rPr>
          <w:rFonts w:ascii="Helvetica Neue" w:eastAsiaTheme="minorEastAsia" w:hAnsi="Helvetica Neue" w:cstheme="minorBidi"/>
          <w:lang w:val="el-GR" w:eastAsia="zh-CN"/>
        </w:rPr>
        <w:t xml:space="preserve">Σε περίπτωση χρηματοδότησης, διαθέτουμε </w:t>
      </w:r>
      <w:r w:rsidRPr="0095192C">
        <w:rPr>
          <w:rFonts w:ascii="Helvetica Neue" w:eastAsiaTheme="minorEastAsia" w:hAnsi="Helvetica Neue" w:cstheme="minorBidi"/>
          <w:lang w:val="el-GR"/>
        </w:rPr>
        <w:t>ή θα διαθέτουμε τους απαραίτητους πόρους για την υλοποίηση της δράσης,</w:t>
      </w:r>
    </w:p>
    <w:p w14:paraId="5CEB5B13" w14:textId="62FA20C5" w:rsidR="00623A2A" w:rsidRPr="0095192C" w:rsidRDefault="004558E4" w:rsidP="0095192C">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76" w:lineRule="auto"/>
        <w:ind w:left="1418"/>
        <w:contextualSpacing w:val="0"/>
        <w:jc w:val="both"/>
        <w:rPr>
          <w:rFonts w:ascii="Helvetica Neue" w:eastAsiaTheme="minorEastAsia" w:hAnsi="Helvetica Neue" w:cstheme="minorBidi"/>
          <w:lang w:val="el-GR"/>
        </w:rPr>
      </w:pPr>
      <w:r w:rsidRPr="0095192C">
        <w:rPr>
          <w:rFonts w:ascii="Helvetica Neue" w:eastAsiaTheme="minorEastAsia" w:hAnsi="Helvetica Neue" w:cstheme="minorBidi"/>
          <w:lang w:val="el-GR"/>
        </w:rPr>
        <w:t>Για δράσεις που αφορούν διαβαθμισμένες πληροφορίες της ΕΕ (</w:t>
      </w:r>
      <w:r w:rsidRPr="0095192C">
        <w:rPr>
          <w:rFonts w:ascii="Helvetica Neue" w:eastAsia="Times New Roman" w:hAnsi="Helvetica Neue"/>
        </w:rPr>
        <w:t>EUCI</w:t>
      </w:r>
      <w:r w:rsidRPr="0095192C">
        <w:rPr>
          <w:rFonts w:ascii="Helvetica Neue" w:eastAsiaTheme="minorEastAsia" w:hAnsi="Helvetica Neue" w:cstheme="minorBidi"/>
          <w:lang w:val="el-GR"/>
        </w:rPr>
        <w:t>): αναγνωρίζουμε ότι οποιεσδήποτε ευαίσθητες πληροφορίες ή υλικό που πληρούν τα κριτήρια για να χαρακτηριστούν ως διαβαθμισμένες πληροφορίες της ΕΕ σύμφωνα με την Απόφαση</w:t>
      </w:r>
      <w:hyperlink r:id="rId14">
        <w:r w:rsidRPr="0095192C">
          <w:rPr>
            <w:rFonts w:ascii="Helvetica Neue" w:eastAsiaTheme="minorEastAsia" w:hAnsi="Helvetica Neue" w:cstheme="minorBidi"/>
            <w:lang w:val="el-GR"/>
          </w:rPr>
          <w:t xml:space="preserve"> 2015/444</w:t>
        </w:r>
      </w:hyperlink>
      <w:r w:rsidRPr="0095192C">
        <w:rPr>
          <w:rFonts w:ascii="Helvetica Neue" w:eastAsiaTheme="minorEastAsia" w:hAnsi="Helvetica Neue" w:cstheme="minorBidi"/>
          <w:lang w:val="el-GR"/>
        </w:rPr>
        <w:t xml:space="preserve"> της Επιτροπής</w:t>
      </w:r>
      <w:r w:rsidRPr="0095192C">
        <w:rPr>
          <w:rFonts w:ascii="Helvetica Neue" w:eastAsiaTheme="minorEastAsia" w:hAnsi="Helvetica Neue" w:cstheme="minorBidi"/>
          <w:vertAlign w:val="superscript"/>
        </w:rPr>
        <w:footnoteReference w:id="2"/>
      </w:r>
      <w:r w:rsidRPr="0095192C">
        <w:rPr>
          <w:rFonts w:ascii="Helvetica Neue" w:eastAsiaTheme="minorEastAsia" w:hAnsi="Helvetica Neue" w:cstheme="minorBidi"/>
          <w:lang w:val="el-GR"/>
        </w:rPr>
        <w:t xml:space="preserve"> πρέπει να αντιμετωπίζονται σύμφωνα με συγκεκριμένους κανόνες και να ακολουθούν τις οδηγίες που δίνονται από την ΕΕ</w:t>
      </w:r>
    </w:p>
    <w:p w14:paraId="4C11D1B3" w14:textId="320849C8" w:rsidR="00623A2A" w:rsidRPr="0095192C" w:rsidRDefault="00CE2F2D" w:rsidP="0095192C">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76" w:lineRule="auto"/>
        <w:ind w:left="1418"/>
        <w:contextualSpacing w:val="0"/>
        <w:jc w:val="both"/>
        <w:rPr>
          <w:rFonts w:ascii="Helvetica Neue" w:hAnsi="Helvetica Neue"/>
          <w:lang w:val="el-GR"/>
        </w:rPr>
      </w:pPr>
      <w:r w:rsidRPr="0095192C">
        <w:rPr>
          <w:rFonts w:ascii="Helvetica Neue" w:eastAsiaTheme="minorEastAsia" w:hAnsi="Helvetica Neue" w:cstheme="minorBidi"/>
          <w:lang w:val="el-GR"/>
        </w:rPr>
        <w:t xml:space="preserve">Για έργα με πολλούς δικαιούχους, δεσμευόμαστε να ενεργούμε ως συντονιστές του εν λόγω έργου (η δέσμευση αυτή ισχύει μόνο για τον </w:t>
      </w:r>
      <w:r w:rsidR="00DE0A7D" w:rsidRPr="0095192C">
        <w:rPr>
          <w:rFonts w:ascii="Helvetica Neue" w:eastAsiaTheme="minorEastAsia" w:hAnsi="Helvetica Neue" w:cstheme="minorBidi"/>
          <w:lang w:val="el-GR"/>
        </w:rPr>
        <w:lastRenderedPageBreak/>
        <w:t>επικεφαλή</w:t>
      </w:r>
      <w:r w:rsidR="007A3375" w:rsidRPr="0095192C">
        <w:rPr>
          <w:rFonts w:ascii="Helvetica Neue" w:eastAsiaTheme="minorEastAsia" w:hAnsi="Helvetica Neue" w:cstheme="minorBidi"/>
          <w:lang w:val="el-GR"/>
        </w:rPr>
        <w:t>ς</w:t>
      </w:r>
      <w:r w:rsidRPr="0095192C">
        <w:rPr>
          <w:rFonts w:ascii="Helvetica Neue" w:eastAsiaTheme="minorEastAsia" w:hAnsi="Helvetica Neue" w:cstheme="minorBidi"/>
          <w:lang w:val="el-GR"/>
        </w:rPr>
        <w:t xml:space="preserve"> αιτούντα που ενεργεί ως συντονιστής, δεν ισχύει για τους συναιτούντες).</w:t>
      </w:r>
    </w:p>
    <w:p w14:paraId="62A6AC26" w14:textId="52F4EE71" w:rsidR="00623A2A" w:rsidRPr="0095192C" w:rsidRDefault="00623A2A" w:rsidP="0095192C">
      <w:pPr>
        <w:pStyle w:val="ListParagraph"/>
        <w:spacing w:before="120" w:after="120" w:line="276" w:lineRule="auto"/>
        <w:ind w:left="600" w:hanging="600"/>
        <w:jc w:val="both"/>
        <w:rPr>
          <w:rFonts w:ascii="Helvetica Neue" w:eastAsiaTheme="minorEastAsia" w:hAnsi="Helvetica Neue" w:cstheme="minorBidi"/>
          <w:lang w:val="el-GR"/>
        </w:rPr>
      </w:pPr>
      <w:bookmarkStart w:id="1" w:name="_Hlk141040952"/>
      <w:r w:rsidRPr="0095192C">
        <w:rPr>
          <w:rFonts w:ascii="Helvetica Neue" w:eastAsiaTheme="minorEastAsia" w:hAnsi="Helvetica Neue" w:cstheme="minorBidi"/>
          <w:lang w:val="el-GR"/>
        </w:rPr>
        <w:t>5 —</w:t>
      </w:r>
      <w:bookmarkEnd w:id="1"/>
      <w:r w:rsidRPr="0095192C">
        <w:rPr>
          <w:rFonts w:ascii="Helvetica Neue" w:eastAsiaTheme="minorEastAsia" w:hAnsi="Helvetica Neue" w:cstheme="minorBidi"/>
          <w:lang w:val="el-GR"/>
        </w:rPr>
        <w:t xml:space="preserve"> </w:t>
      </w:r>
      <w:r w:rsidRPr="0095192C">
        <w:rPr>
          <w:rFonts w:ascii="Helvetica Neue" w:hAnsi="Helvetica Neue"/>
          <w:lang w:val="el-GR"/>
        </w:rPr>
        <w:tab/>
      </w:r>
      <w:bookmarkStart w:id="2" w:name="_Hlk154100220"/>
      <w:r w:rsidRPr="0095192C">
        <w:rPr>
          <w:rFonts w:ascii="Helvetica Neue" w:eastAsiaTheme="minorEastAsia" w:hAnsi="Helvetica Neue" w:cstheme="minorBidi"/>
          <w:lang w:val="el-GR"/>
        </w:rPr>
        <w:t>Για τους αιτούντες που υπόκεινται στα άρθρα 138 και 143 του Δημοσιονομικού Κανονισμού της ΕΕ 2024/2509:</w:t>
      </w:r>
      <w:bookmarkEnd w:id="2"/>
    </w:p>
    <w:p w14:paraId="2F270BC4" w14:textId="464C2C3D" w:rsidR="00623A2A" w:rsidRPr="0095192C" w:rsidRDefault="00623A2A" w:rsidP="0095192C">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76" w:lineRule="auto"/>
        <w:ind w:left="1418"/>
        <w:contextualSpacing w:val="0"/>
        <w:jc w:val="both"/>
        <w:rPr>
          <w:rFonts w:ascii="Helvetica Neue" w:eastAsiaTheme="minorEastAsia" w:hAnsi="Helvetica Neue" w:cstheme="minorBidi"/>
          <w:lang w:val="el-GR" w:eastAsia="zh-CN"/>
        </w:rPr>
      </w:pPr>
      <w:r w:rsidRPr="0095192C">
        <w:rPr>
          <w:rFonts w:ascii="Helvetica Neue" w:eastAsiaTheme="minorEastAsia" w:hAnsi="Helvetica Neue" w:cstheme="minorBidi"/>
          <w:lang w:val="el-GR" w:eastAsia="zh-CN"/>
        </w:rPr>
        <w:t xml:space="preserve">ΔΕΝ είμαστε υποκείμενοι </w:t>
      </w:r>
      <w:r w:rsidRPr="0095192C">
        <w:rPr>
          <w:rFonts w:ascii="Helvetica Neue" w:eastAsiaTheme="minorEastAsia" w:hAnsi="Helvetica Neue" w:cstheme="minorBidi"/>
          <w:b/>
          <w:lang w:val="el-GR" w:eastAsia="zh-CN"/>
        </w:rPr>
        <w:t xml:space="preserve">διοικητικών κυρώσεων </w:t>
      </w:r>
      <w:r w:rsidRPr="0095192C">
        <w:rPr>
          <w:rFonts w:ascii="Helvetica Neue" w:eastAsiaTheme="minorEastAsia" w:hAnsi="Helvetica Neue" w:cstheme="minorBidi"/>
          <w:lang w:val="el-GR" w:eastAsia="zh-CN"/>
        </w:rPr>
        <w:t>(δηλαδή απόφαση αποκλεισμού ή επιβολής χρηματικής ποινής)</w:t>
      </w:r>
      <w:r w:rsidRPr="0095192C">
        <w:rPr>
          <w:rFonts w:ascii="Helvetica Neue" w:eastAsiaTheme="minorEastAsia" w:hAnsi="Helvetica Neue" w:cstheme="minorBidi"/>
          <w:vertAlign w:val="superscript"/>
          <w:lang w:eastAsia="zh-CN"/>
        </w:rPr>
        <w:footnoteReference w:id="3"/>
      </w:r>
    </w:p>
    <w:p w14:paraId="07FB2F81" w14:textId="251C92C2" w:rsidR="00623A2A" w:rsidRPr="0095192C" w:rsidRDefault="00623A2A" w:rsidP="0095192C">
      <w:pPr>
        <w:pStyle w:val="ListParagraph"/>
        <w:spacing w:before="120" w:after="120" w:line="276" w:lineRule="auto"/>
        <w:ind w:left="600"/>
        <w:jc w:val="both"/>
        <w:rPr>
          <w:rFonts w:ascii="Helvetica Neue" w:hAnsi="Helvetica Neue"/>
          <w:lang w:val="el-GR"/>
        </w:rPr>
      </w:pPr>
      <w:r w:rsidRPr="0095192C">
        <w:rPr>
          <w:rFonts w:ascii="Helvetica Neue" w:eastAsiaTheme="minorEastAsia" w:hAnsi="Helvetica Neue" w:cstheme="minorBidi"/>
          <w:lang w:val="el-GR"/>
        </w:rPr>
        <w:t xml:space="preserve">Εγώ/ο οργανισμός </w:t>
      </w:r>
      <w:r w:rsidR="004062D2" w:rsidRPr="0095192C">
        <w:rPr>
          <w:rFonts w:ascii="Helvetica Neue" w:eastAsiaTheme="minorEastAsia" w:hAnsi="Helvetica Neue" w:cstheme="minorBidi"/>
          <w:lang w:val="el-GR"/>
        </w:rPr>
        <w:t xml:space="preserve">που εκπροσωπώ </w:t>
      </w:r>
      <w:r w:rsidRPr="0095192C">
        <w:rPr>
          <w:rFonts w:ascii="Helvetica Neue" w:eastAsiaTheme="minorEastAsia" w:hAnsi="Helvetica Neue" w:cstheme="minorBidi"/>
          <w:lang w:val="el-GR"/>
        </w:rPr>
        <w:t xml:space="preserve">(ή τα </w:t>
      </w:r>
      <w:r w:rsidR="00B247B2" w:rsidRPr="00B66413">
        <w:rPr>
          <w:rFonts w:ascii="Helvetica Neue" w:eastAsiaTheme="minorEastAsia" w:hAnsi="Helvetica Neue" w:cstheme="minorBidi"/>
          <w:lang w:val="el-GR"/>
        </w:rPr>
        <w:t>πρόσωπα που ευθύνονται απεριόριστα για τα χρέη του</w:t>
      </w:r>
      <w:r w:rsidRPr="0095192C">
        <w:rPr>
          <w:rFonts w:ascii="Helvetica Neue" w:eastAsiaTheme="minorEastAsia" w:hAnsi="Helvetica Neue" w:cstheme="minorBidi"/>
          <w:lang w:val="el-GR"/>
        </w:rPr>
        <w:t>):</w:t>
      </w:r>
    </w:p>
    <w:p w14:paraId="4A5A1E69" w14:textId="00D86081" w:rsidR="00623A2A" w:rsidRPr="0095192C" w:rsidRDefault="00623A2A" w:rsidP="0095192C">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76" w:lineRule="auto"/>
        <w:ind w:left="1418"/>
        <w:contextualSpacing w:val="0"/>
        <w:jc w:val="both"/>
        <w:rPr>
          <w:rFonts w:ascii="Helvetica Neue" w:hAnsi="Helvetica Neue"/>
          <w:lang w:val="el-GR" w:eastAsia="zh-CN"/>
        </w:rPr>
      </w:pPr>
      <w:r w:rsidRPr="0095192C">
        <w:rPr>
          <w:rFonts w:ascii="Helvetica Neue" w:eastAsiaTheme="minorEastAsia" w:hAnsi="Helvetica Neue" w:cstheme="minorBidi"/>
          <w:lang w:val="el-GR"/>
        </w:rPr>
        <w:t xml:space="preserve">ΔΕΝ βρισκόμαστε σε μία από τις ακόλουθες </w:t>
      </w:r>
      <w:r w:rsidRPr="0095192C">
        <w:rPr>
          <w:rFonts w:ascii="Helvetica Neue" w:eastAsiaTheme="minorEastAsia" w:hAnsi="Helvetica Neue" w:cstheme="minorBidi"/>
          <w:b/>
          <w:lang w:val="el-GR"/>
        </w:rPr>
        <w:t>καταστάσεις αποκλεισμού</w:t>
      </w:r>
      <w:r w:rsidRPr="0095192C">
        <w:rPr>
          <w:rStyle w:val="FootnoteReference"/>
          <w:rFonts w:ascii="Helvetica Neue" w:hAnsi="Helvetica Neue"/>
          <w:lang w:eastAsia="zh-CN"/>
        </w:rPr>
        <w:footnoteReference w:id="4"/>
      </w:r>
      <w:r w:rsidRPr="0095192C">
        <w:rPr>
          <w:rFonts w:ascii="Helvetica Neue" w:hAnsi="Helvetica Neue"/>
          <w:lang w:val="el-GR" w:eastAsia="zh-CN"/>
        </w:rPr>
        <w:t>:</w:t>
      </w:r>
    </w:p>
    <w:p w14:paraId="7E4D84F9" w14:textId="00EF53B7" w:rsidR="00623A2A" w:rsidRPr="0095192C" w:rsidRDefault="00563163" w:rsidP="0095192C">
      <w:pPr>
        <w:numPr>
          <w:ilvl w:val="3"/>
          <w:numId w:val="1"/>
        </w:numPr>
        <w:pBdr>
          <w:top w:val="none" w:sz="0" w:space="0" w:color="auto"/>
          <w:left w:val="none" w:sz="0" w:space="0" w:color="auto"/>
          <w:bottom w:val="none" w:sz="0" w:space="0" w:color="auto"/>
          <w:right w:val="none" w:sz="0" w:space="0" w:color="auto"/>
          <w:between w:val="none" w:sz="0" w:space="0" w:color="auto"/>
          <w:bar w:val="none" w:sz="0" w:color="auto"/>
        </w:pBdr>
        <w:snapToGrid w:val="0"/>
        <w:spacing w:before="120" w:after="120" w:line="276" w:lineRule="auto"/>
        <w:ind w:left="1800"/>
        <w:jc w:val="both"/>
        <w:rPr>
          <w:rFonts w:ascii="Helvetica Neue" w:hAnsi="Helvetica Neue"/>
          <w:lang w:val="el-GR"/>
        </w:rPr>
      </w:pPr>
      <w:r w:rsidRPr="0095192C">
        <w:rPr>
          <w:rFonts w:ascii="Helvetica Neue" w:eastAsiaTheme="minorEastAsia" w:hAnsi="Helvetica Neue" w:cstheme="minorBidi"/>
          <w:lang w:val="el-GR"/>
        </w:rPr>
        <w:t xml:space="preserve">δε </w:t>
      </w:r>
      <w:r w:rsidR="00623A2A" w:rsidRPr="0095192C">
        <w:rPr>
          <w:rFonts w:ascii="Helvetica Neue" w:eastAsiaTheme="minorEastAsia" w:hAnsi="Helvetica Neue" w:cstheme="minorBidi"/>
          <w:lang w:val="el-GR"/>
        </w:rPr>
        <w:t>βρισκόμαστε σε κατάσταση πτώχευσης, εκκαθάρισης, δικαστικής διαχείρισης – δεν έχουμε συνάψει συμβιβασμό με πιστωτές – δεν έχουμε αναστείλει τις επιχειρηματικές μας δραστηριότητες ούτε είμαστε υποκείμενοι σε οποιαδήποτε άλλη παρόμοια διαδικασία ή διαδικασίες βάσει της νομοθεσίας της Ένωσης ή της εθνικής νομοθεσίας.</w:t>
      </w:r>
    </w:p>
    <w:p w14:paraId="7EF334B2" w14:textId="55FD6BAC" w:rsidR="00623A2A" w:rsidRPr="0095192C" w:rsidRDefault="00563163" w:rsidP="0095192C">
      <w:pPr>
        <w:numPr>
          <w:ilvl w:val="2"/>
          <w:numId w:val="4"/>
        </w:numPr>
        <w:pBdr>
          <w:top w:val="none" w:sz="0" w:space="0" w:color="auto"/>
          <w:left w:val="none" w:sz="0" w:space="0" w:color="auto"/>
          <w:bottom w:val="none" w:sz="0" w:space="0" w:color="auto"/>
          <w:right w:val="none" w:sz="0" w:space="0" w:color="auto"/>
          <w:between w:val="none" w:sz="0" w:space="0" w:color="auto"/>
          <w:bar w:val="none" w:sz="0" w:color="auto"/>
        </w:pBdr>
        <w:snapToGrid w:val="0"/>
        <w:spacing w:before="120" w:after="120" w:line="276" w:lineRule="auto"/>
        <w:jc w:val="both"/>
        <w:rPr>
          <w:rFonts w:ascii="Helvetica Neue" w:hAnsi="Helvetica Neue"/>
          <w:lang w:val="el-GR"/>
        </w:rPr>
      </w:pPr>
      <w:r w:rsidRPr="0095192C">
        <w:rPr>
          <w:rFonts w:ascii="Helvetica Neue" w:eastAsiaTheme="minorEastAsia" w:hAnsi="Helvetica Neue" w:cstheme="minorBidi"/>
          <w:lang w:val="el-GR"/>
        </w:rPr>
        <w:t>δε</w:t>
      </w:r>
      <w:r w:rsidR="00EE1892" w:rsidRPr="0095192C">
        <w:rPr>
          <w:rFonts w:ascii="Helvetica Neue" w:eastAsiaTheme="minorEastAsia" w:hAnsi="Helvetica Neue" w:cstheme="minorBidi"/>
          <w:lang w:val="el-GR"/>
        </w:rPr>
        <w:t xml:space="preserve">ν </w:t>
      </w:r>
      <w:r w:rsidR="00623A2A" w:rsidRPr="0095192C">
        <w:rPr>
          <w:rFonts w:ascii="Helvetica Neue" w:eastAsiaTheme="minorEastAsia" w:hAnsi="Helvetica Neue" w:cstheme="minorBidi"/>
          <w:lang w:val="el-GR"/>
        </w:rPr>
        <w:t>παραβιάζουμε υποχρεώσεις κοινωνικής ασφάλισης ή φορολογικές υποχρεώσεις.</w:t>
      </w:r>
    </w:p>
    <w:p w14:paraId="533994C3" w14:textId="795EE2CE" w:rsidR="00623A2A" w:rsidRPr="0095192C" w:rsidRDefault="00623A2A" w:rsidP="0095192C">
      <w:pPr>
        <w:pStyle w:val="ListParagraph"/>
        <w:spacing w:before="120" w:after="120" w:line="276" w:lineRule="auto"/>
        <w:ind w:left="600"/>
        <w:jc w:val="both"/>
        <w:rPr>
          <w:rFonts w:ascii="Helvetica Neue" w:hAnsi="Helvetica Neue"/>
          <w:lang w:val="el-GR"/>
        </w:rPr>
      </w:pPr>
      <w:r w:rsidRPr="0095192C">
        <w:rPr>
          <w:rFonts w:ascii="Helvetica Neue" w:eastAsiaTheme="minorEastAsia" w:hAnsi="Helvetica Neue" w:cstheme="minorBidi"/>
          <w:lang w:val="el-GR"/>
        </w:rPr>
        <w:t xml:space="preserve">Εγώ/ο οργανισμός </w:t>
      </w:r>
      <w:r w:rsidR="004062D2" w:rsidRPr="0095192C">
        <w:rPr>
          <w:rFonts w:ascii="Helvetica Neue" w:eastAsiaTheme="minorEastAsia" w:hAnsi="Helvetica Neue" w:cstheme="minorBidi"/>
          <w:lang w:val="el-GR"/>
        </w:rPr>
        <w:t xml:space="preserve">που εκπροσωπώ </w:t>
      </w:r>
      <w:r w:rsidRPr="0095192C">
        <w:rPr>
          <w:rFonts w:ascii="Helvetica Neue" w:eastAsiaTheme="minorEastAsia" w:hAnsi="Helvetica Neue" w:cstheme="minorBidi"/>
          <w:lang w:val="el-GR"/>
        </w:rPr>
        <w:t>(ή πρόσωπα με εξουσίες εκπροσώπησης, λήψης αποφάσεων ή ελέγχου, πραγματικοί δικαιούχοι ή πρόσωπα που είναι απαραίτητα για την ανάθεση/υλοποίηση της δράσης) δεν έχουμε διαπράξει σοβαρό επαγγελματικό παράπτωμα</w:t>
      </w:r>
      <w:r w:rsidRPr="0095192C">
        <w:rPr>
          <w:rStyle w:val="FootnoteReference"/>
          <w:rFonts w:ascii="Helvetica Neue" w:hAnsi="Helvetica Neue"/>
        </w:rPr>
        <w:footnoteReference w:id="5"/>
      </w:r>
      <w:r w:rsidRPr="0095192C">
        <w:rPr>
          <w:rFonts w:ascii="Helvetica Neue" w:hAnsi="Helvetica Neue"/>
          <w:lang w:val="el-GR"/>
        </w:rPr>
        <w:t>:</w:t>
      </w:r>
    </w:p>
    <w:p w14:paraId="630CDFAB" w14:textId="1D4A3CAD" w:rsidR="00623A2A" w:rsidRPr="0095192C" w:rsidRDefault="006E15D9" w:rsidP="0095192C">
      <w:pPr>
        <w:numPr>
          <w:ilvl w:val="2"/>
          <w:numId w:val="4"/>
        </w:numPr>
        <w:pBdr>
          <w:top w:val="none" w:sz="0" w:space="0" w:color="auto"/>
          <w:left w:val="none" w:sz="0" w:space="0" w:color="auto"/>
          <w:bottom w:val="none" w:sz="0" w:space="0" w:color="auto"/>
          <w:right w:val="none" w:sz="0" w:space="0" w:color="auto"/>
          <w:between w:val="none" w:sz="0" w:space="0" w:color="auto"/>
          <w:bar w:val="none" w:sz="0" w:color="auto"/>
        </w:pBdr>
        <w:snapToGrid w:val="0"/>
        <w:spacing w:before="120" w:after="120" w:line="276" w:lineRule="auto"/>
        <w:jc w:val="both"/>
        <w:rPr>
          <w:rFonts w:ascii="Helvetica Neue" w:hAnsi="Helvetica Neue"/>
          <w:lang w:val="el-GR"/>
        </w:rPr>
      </w:pPr>
      <w:r w:rsidRPr="0095192C">
        <w:rPr>
          <w:rFonts w:ascii="Helvetica Neue" w:eastAsiaTheme="minorEastAsia" w:hAnsi="Helvetica Neue" w:cstheme="minorBidi"/>
          <w:lang w:val="el-GR"/>
        </w:rPr>
        <w:t xml:space="preserve">δεν έχουμε διαπράξει απάτη, διαφθορά, δεν έχουμε δεσμούς με εγκληματική οργάνωση, </w:t>
      </w:r>
      <w:r w:rsidR="008126B8" w:rsidRPr="0095192C">
        <w:rPr>
          <w:rFonts w:ascii="Helvetica Neue" w:eastAsiaTheme="minorEastAsia" w:hAnsi="Helvetica Neue" w:cstheme="minorBidi"/>
          <w:lang w:val="el-GR"/>
        </w:rPr>
        <w:t>ή με πρόσωπα</w:t>
      </w:r>
      <w:r w:rsidR="00E7763E" w:rsidRPr="0095192C">
        <w:rPr>
          <w:rFonts w:ascii="Helvetica Neue" w:eastAsiaTheme="minorEastAsia" w:hAnsi="Helvetica Neue" w:cstheme="minorBidi"/>
          <w:lang w:val="el-GR"/>
        </w:rPr>
        <w:t xml:space="preserve">/ οντότητες </w:t>
      </w:r>
      <w:r w:rsidR="004A0460" w:rsidRPr="0095192C">
        <w:rPr>
          <w:rFonts w:ascii="Helvetica Neue" w:eastAsiaTheme="minorEastAsia" w:hAnsi="Helvetica Neue" w:cstheme="minorBidi"/>
          <w:lang w:val="el-GR"/>
        </w:rPr>
        <w:t xml:space="preserve">που υπόκεινται σε κυρώσεις, </w:t>
      </w:r>
      <w:r w:rsidRPr="0095192C">
        <w:rPr>
          <w:rFonts w:ascii="Helvetica Neue" w:eastAsiaTheme="minorEastAsia" w:hAnsi="Helvetica Neue" w:cstheme="minorBidi"/>
          <w:lang w:val="el-GR"/>
        </w:rPr>
        <w:t>δεν εμπλεκόμαστε σε ξέπλυμα χρήματος, εγκλήματα που σχετίζονται με την τρομοκρατία (συμπεριλαμβανομένης της χρηματοδότησης της τρομοκρατίας),</w:t>
      </w:r>
      <w:r w:rsidR="00A25EF7" w:rsidRPr="0095192C">
        <w:rPr>
          <w:rFonts w:ascii="Helvetica Neue" w:eastAsiaTheme="minorEastAsia" w:hAnsi="Helvetica Neue" w:cstheme="minorBidi"/>
          <w:lang w:val="el-GR"/>
        </w:rPr>
        <w:t xml:space="preserve"> </w:t>
      </w:r>
      <w:r w:rsidRPr="0095192C">
        <w:rPr>
          <w:rFonts w:ascii="Helvetica Neue" w:eastAsiaTheme="minorEastAsia" w:hAnsi="Helvetica Neue" w:cstheme="minorBidi"/>
          <w:lang w:val="el-GR"/>
        </w:rPr>
        <w:t>σε</w:t>
      </w:r>
      <w:r w:rsidR="00A25EF7" w:rsidRPr="0095192C">
        <w:rPr>
          <w:rFonts w:ascii="Helvetica Neue" w:eastAsiaTheme="minorEastAsia" w:hAnsi="Helvetica Neue" w:cstheme="minorBidi"/>
          <w:lang w:val="el-GR"/>
        </w:rPr>
        <w:t xml:space="preserve"> </w:t>
      </w:r>
      <w:r w:rsidRPr="0095192C">
        <w:rPr>
          <w:rFonts w:ascii="Helvetica Neue" w:eastAsiaTheme="minorEastAsia" w:hAnsi="Helvetica Neue" w:cstheme="minorBidi"/>
          <w:lang w:val="el-GR"/>
        </w:rPr>
        <w:t>παιδική εργασία ή εμπορία ανθρώπων</w:t>
      </w:r>
    </w:p>
    <w:p w14:paraId="7FED935C" w14:textId="6A673F33" w:rsidR="00623A2A" w:rsidRPr="0095192C" w:rsidRDefault="002E1659" w:rsidP="0095192C">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napToGrid w:val="0"/>
        <w:spacing w:before="120" w:after="120" w:line="276" w:lineRule="auto"/>
        <w:ind w:left="1800" w:hanging="357"/>
        <w:jc w:val="both"/>
        <w:rPr>
          <w:rFonts w:ascii="Helvetica Neue" w:hAnsi="Helvetica Neue"/>
          <w:lang w:val="el-GR"/>
        </w:rPr>
      </w:pPr>
      <w:r w:rsidRPr="0095192C">
        <w:rPr>
          <w:rFonts w:ascii="Helvetica Neue" w:eastAsiaTheme="minorEastAsia" w:hAnsi="Helvetica Neue" w:cstheme="minorBidi"/>
          <w:lang w:val="el-GR"/>
        </w:rPr>
        <w:t>δεν παρουσιάζουμε σημαντικές ελλείψεις όσον αφορά την τήρηση των βασικών υποχρεώσεων που απορρέουν από δημόσιες συμβάσεις της ΕΕ, συμφωνία επιχορήγησης, βραβείο, σύμβαση εμπειρογνωμόνων ή παρόμοια</w:t>
      </w:r>
    </w:p>
    <w:p w14:paraId="583B345F" w14:textId="30CE0225" w:rsidR="00623A2A" w:rsidRPr="0095192C" w:rsidRDefault="006E50CF" w:rsidP="0095192C">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napToGrid w:val="0"/>
        <w:spacing w:before="120" w:after="120" w:line="276" w:lineRule="auto"/>
        <w:ind w:left="1800" w:hanging="357"/>
        <w:jc w:val="both"/>
        <w:rPr>
          <w:rFonts w:ascii="Helvetica Neue" w:hAnsi="Helvetica Neue"/>
          <w:lang w:val="el-GR"/>
        </w:rPr>
      </w:pPr>
      <w:r w:rsidRPr="0095192C">
        <w:rPr>
          <w:rFonts w:ascii="Helvetica Neue" w:eastAsiaTheme="minorEastAsia" w:hAnsi="Helvetica Neue" w:cstheme="minorBidi"/>
          <w:lang w:val="el-GR"/>
        </w:rPr>
        <w:t xml:space="preserve">δεν έχει διαπιστωθεί με τελεσίδικη δικαστική απόφαση ή τελεσίδικη διοικητική απόφαση ότι δεν τηρήσαμε τις υποχρεώσεις που σχετίζονται με </w:t>
      </w:r>
      <w:r w:rsidRPr="0095192C">
        <w:rPr>
          <w:rFonts w:ascii="Helvetica Neue" w:eastAsiaTheme="minorEastAsia" w:hAnsi="Helvetica Neue" w:cstheme="minorBidi"/>
          <w:lang w:val="el-GR"/>
        </w:rPr>
        <w:lastRenderedPageBreak/>
        <w:t>την καταβολή φόρων ή εισφορών κοινωνικής ασφάλισης σύμφωνα με την ισχύουσα νομοθεσία</w:t>
      </w:r>
    </w:p>
    <w:p w14:paraId="7254F567" w14:textId="53E034E5" w:rsidR="00623A2A" w:rsidRPr="0095192C" w:rsidRDefault="00931594" w:rsidP="0095192C">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napToGrid w:val="0"/>
        <w:spacing w:before="120" w:after="120" w:line="276" w:lineRule="auto"/>
        <w:ind w:left="1800" w:hanging="357"/>
        <w:jc w:val="both"/>
        <w:rPr>
          <w:rFonts w:ascii="Helvetica Neue" w:hAnsi="Helvetica Neue"/>
          <w:lang w:val="el-GR"/>
        </w:rPr>
      </w:pPr>
      <w:r w:rsidRPr="0095192C">
        <w:rPr>
          <w:rFonts w:ascii="Helvetica Neue" w:eastAsiaTheme="minorEastAsia" w:hAnsi="Helvetica Neue" w:cstheme="minorBidi"/>
          <w:lang w:val="el-GR"/>
        </w:rPr>
        <w:t>δεν έχουμε κριθεί ένοχοι για παρατυπίες κατά την έννοια του άρθρου 1 παράγραφος 2 του Κανονισμού αριθ. 2988/95</w:t>
      </w:r>
    </w:p>
    <w:p w14:paraId="405768E7" w14:textId="0E248A88" w:rsidR="00623A2A" w:rsidRPr="0095192C" w:rsidRDefault="00D77359" w:rsidP="0095192C">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napToGrid w:val="0"/>
        <w:spacing w:before="120" w:after="120" w:line="276" w:lineRule="auto"/>
        <w:ind w:left="1800" w:hanging="357"/>
        <w:jc w:val="both"/>
        <w:rPr>
          <w:rFonts w:ascii="Helvetica Neue" w:hAnsi="Helvetica Neue"/>
          <w:lang w:val="el-GR"/>
        </w:rPr>
      </w:pPr>
      <w:r w:rsidRPr="0095192C">
        <w:rPr>
          <w:rFonts w:ascii="Helvetica Neue" w:eastAsiaTheme="minorEastAsia" w:hAnsi="Helvetica Neue" w:cstheme="minorBidi"/>
          <w:lang w:val="el-GR"/>
        </w:rPr>
        <w:t>δεν έχουμε επιδείξει σημαντικές ανεπάρκειες στην εκπλήρωση των βασικών υποχρεώσεων που απορρέουν από σύμβαση, συμφωνία ή απόφαση χορήγησης επιχορήγησης που χρηματοδοτείται από τον προϋπολογισμό της ΕΕ, οι οποίες οδήγησαν στην πρόωρη καταγγελία της σύμβασης ή στην επιβολή ποινής ή άλλων συμβατικών κυρώσεων, ή οι οποίες διαπιστώθηκαν ως αποτέλεσμα ελέγχων ή επιθεωρήσεων.</w:t>
      </w:r>
    </w:p>
    <w:p w14:paraId="746042C0" w14:textId="48B931B3" w:rsidR="00623A2A" w:rsidRPr="0095192C" w:rsidRDefault="0096409D" w:rsidP="0095192C">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napToGrid w:val="0"/>
        <w:spacing w:before="120" w:after="120" w:line="276" w:lineRule="auto"/>
        <w:ind w:left="1800" w:hanging="357"/>
        <w:jc w:val="both"/>
        <w:rPr>
          <w:rFonts w:ascii="Helvetica Neue" w:hAnsi="Helvetica Neue"/>
          <w:lang w:val="el-GR"/>
        </w:rPr>
      </w:pPr>
      <w:r w:rsidRPr="0095192C">
        <w:rPr>
          <w:rFonts w:ascii="Helvetica Neue" w:eastAsiaTheme="minorEastAsia" w:hAnsi="Helvetica Neue" w:cstheme="minorBidi"/>
          <w:lang w:val="el-GR"/>
        </w:rPr>
        <w:t>δεν είμαστε οργανισμός που έχει συσταθεί υπό διαφορετική δικαιοδοσία με σκοπό την παράκαμψη φορολογικών, κοινωνικών ή άλλων νομικών υποχρεώσεων στη χώρα προέλευσης (συμπεριλαμβανομένης της σύστασης άλλης οντότητας για τον σκοπό αυτό)</w:t>
      </w:r>
    </w:p>
    <w:p w14:paraId="2BEDC1FA" w14:textId="647363E9" w:rsidR="00623A2A" w:rsidRPr="0095192C" w:rsidRDefault="00E3674C" w:rsidP="0095192C">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napToGrid w:val="0"/>
        <w:spacing w:before="120" w:after="120" w:line="276" w:lineRule="auto"/>
        <w:ind w:left="1800" w:hanging="357"/>
        <w:jc w:val="both"/>
        <w:rPr>
          <w:rFonts w:ascii="Helvetica Neue" w:hAnsi="Helvetica Neue"/>
          <w:lang w:val="el-GR"/>
        </w:rPr>
      </w:pPr>
      <w:bookmarkStart w:id="6" w:name="_Hlk181358457"/>
      <w:r w:rsidRPr="0095192C">
        <w:rPr>
          <w:rFonts w:ascii="Helvetica Neue" w:hAnsi="Helvetica Neue"/>
          <w:lang w:val="el-GR"/>
        </w:rPr>
        <w:t>δεν αντισταθήκαμε σκόπιμα και χωρίς εύλογη αιτιολόγηση</w:t>
      </w:r>
      <w:r w:rsidRPr="0095192C">
        <w:rPr>
          <w:rStyle w:val="FootnoteReference"/>
          <w:rFonts w:ascii="Helvetica Neue" w:hAnsi="Helvetica Neue"/>
        </w:rPr>
        <w:footnoteReference w:id="6"/>
      </w:r>
      <w:r w:rsidRPr="0095192C">
        <w:rPr>
          <w:rFonts w:ascii="Helvetica Neue" w:hAnsi="Helvetica Neue"/>
          <w:lang w:val="el-GR"/>
        </w:rPr>
        <w:t xml:space="preserve"> σε έρευνα, έλεγχο ή λογιστικό έλεγχο που διενήργησε </w:t>
      </w:r>
      <w:r w:rsidR="003036C2">
        <w:rPr>
          <w:rFonts w:ascii="Helvetica Neue" w:hAnsi="Helvetica Neue"/>
          <w:lang w:val="el-GR"/>
        </w:rPr>
        <w:t>υπάλληλος</w:t>
      </w:r>
      <w:r w:rsidRPr="0095192C">
        <w:rPr>
          <w:rFonts w:ascii="Helvetica Neue" w:hAnsi="Helvetica Neue"/>
          <w:lang w:val="el-GR"/>
        </w:rPr>
        <w:t xml:space="preserve"> της ΕΕ (ή ο εκπρόσωπός του ή ελεγκτής), η Ευρωπαϊκή Υπηρεσία Καταπολέμησης της Απάτης (</w:t>
      </w:r>
      <w:r w:rsidRPr="0095192C">
        <w:rPr>
          <w:rFonts w:ascii="Helvetica Neue" w:hAnsi="Helvetica Neue"/>
        </w:rPr>
        <w:t>OLAF</w:t>
      </w:r>
      <w:r w:rsidRPr="0095192C">
        <w:rPr>
          <w:rFonts w:ascii="Helvetica Neue" w:hAnsi="Helvetica Neue"/>
          <w:lang w:val="el-GR"/>
        </w:rPr>
        <w:t>), η Ευρωπαϊκή Εισαγγελία (</w:t>
      </w:r>
      <w:r w:rsidRPr="0095192C">
        <w:rPr>
          <w:rFonts w:ascii="Helvetica Neue" w:hAnsi="Helvetica Neue"/>
        </w:rPr>
        <w:t>EPPO</w:t>
      </w:r>
      <w:r w:rsidRPr="0095192C">
        <w:rPr>
          <w:rFonts w:ascii="Helvetica Neue" w:hAnsi="Helvetica Neue"/>
          <w:lang w:val="el-GR"/>
        </w:rPr>
        <w:t>) ή το Ευρωπαϊκό Ελεγκτικό Συνέδριο.</w:t>
      </w:r>
      <w:bookmarkEnd w:id="6"/>
    </w:p>
    <w:p w14:paraId="5B3761F8" w14:textId="43AC5488" w:rsidR="00623A2A" w:rsidRPr="0095192C" w:rsidRDefault="00623A2A" w:rsidP="0095192C">
      <w:pPr>
        <w:spacing w:before="120" w:after="120" w:line="276" w:lineRule="auto"/>
        <w:ind w:left="600" w:hanging="600"/>
        <w:jc w:val="both"/>
        <w:rPr>
          <w:rFonts w:ascii="Helvetica Neue" w:eastAsiaTheme="minorEastAsia" w:hAnsi="Helvetica Neue" w:cstheme="minorBidi"/>
          <w:lang w:val="el-GR"/>
        </w:rPr>
      </w:pPr>
      <w:r w:rsidRPr="0095192C">
        <w:rPr>
          <w:rFonts w:ascii="Helvetica Neue" w:eastAsiaTheme="minorEastAsia" w:hAnsi="Helvetica Neue" w:cstheme="minorBidi"/>
          <w:lang w:val="el-GR"/>
        </w:rPr>
        <w:t xml:space="preserve">6 — </w:t>
      </w:r>
      <w:r w:rsidRPr="0095192C">
        <w:rPr>
          <w:rFonts w:ascii="Helvetica Neue" w:hAnsi="Helvetica Neue"/>
          <w:lang w:val="el-GR"/>
        </w:rPr>
        <w:tab/>
      </w:r>
      <w:r w:rsidRPr="0095192C">
        <w:rPr>
          <w:rFonts w:ascii="Helvetica Neue" w:eastAsiaTheme="minorEastAsia" w:hAnsi="Helvetica Neue" w:cstheme="minorBidi"/>
          <w:lang w:val="el-GR"/>
        </w:rPr>
        <w:t xml:space="preserve">ΔΕΝ είμαστε υποκείμενοι σε </w:t>
      </w:r>
      <w:r w:rsidRPr="0095192C">
        <w:rPr>
          <w:rFonts w:ascii="Helvetica Neue" w:eastAsiaTheme="minorEastAsia" w:hAnsi="Helvetica Neue" w:cstheme="minorBidi"/>
          <w:b/>
          <w:bCs/>
          <w:lang w:val="el-GR"/>
        </w:rPr>
        <w:t xml:space="preserve">σύγκρουση συμφερόντων </w:t>
      </w:r>
      <w:r w:rsidRPr="0095192C">
        <w:rPr>
          <w:rFonts w:ascii="Helvetica Neue" w:eastAsiaTheme="minorEastAsia" w:hAnsi="Helvetica Neue" w:cstheme="minorBidi"/>
          <w:lang w:val="el-GR"/>
        </w:rPr>
        <w:t xml:space="preserve">σε σχέση με την παρούσα επιχορήγηση και με </w:t>
      </w:r>
      <w:r w:rsidRPr="0095192C">
        <w:rPr>
          <w:rFonts w:ascii="Helvetica Neue" w:hAnsi="Helvetica Neue"/>
          <w:lang w:val="el-GR"/>
        </w:rPr>
        <w:t>τ</w:t>
      </w:r>
      <w:r w:rsidR="005A39CA" w:rsidRPr="0095192C">
        <w:rPr>
          <w:lang w:val="el-GR"/>
        </w:rPr>
        <w:t xml:space="preserve">ους </w:t>
      </w:r>
      <w:r w:rsidR="005A39CA" w:rsidRPr="0095192C">
        <w:rPr>
          <w:rFonts w:ascii="Helvetica Neue" w:eastAsiaTheme="minorEastAsia" w:hAnsi="Helvetica Neue" w:cstheme="minorBidi"/>
          <w:lang w:val="el-GR"/>
        </w:rPr>
        <w:t xml:space="preserve">εταίρους του έργου </w:t>
      </w:r>
      <w:r w:rsidR="00747791" w:rsidRPr="0095192C">
        <w:rPr>
          <w:rFonts w:ascii="Helvetica Neue" w:eastAsiaTheme="minorEastAsia" w:hAnsi="Helvetica Neue" w:cstheme="minorBidi"/>
          <w:color w:val="000000" w:themeColor="text1"/>
          <w:lang w:val="el-GR"/>
        </w:rPr>
        <w:t>«</w:t>
      </w:r>
      <w:r w:rsidR="00747791" w:rsidRPr="0095192C">
        <w:rPr>
          <w:rFonts w:ascii="Helvetica Neue" w:eastAsiaTheme="minorEastAsia" w:hAnsi="Helvetica Neue" w:cstheme="minorBidi"/>
          <w:color w:val="000000" w:themeColor="text1"/>
          <w:lang w:val="en-GB"/>
        </w:rPr>
        <w:t>Connecting</w:t>
      </w:r>
      <w:r w:rsidR="00747791" w:rsidRPr="0095192C">
        <w:rPr>
          <w:rFonts w:ascii="Helvetica Neue" w:eastAsiaTheme="minorEastAsia" w:hAnsi="Helvetica Neue" w:cstheme="minorBidi"/>
          <w:color w:val="000000" w:themeColor="text1"/>
          <w:lang w:val="el-GR"/>
        </w:rPr>
        <w:t xml:space="preserve"> </w:t>
      </w:r>
      <w:r w:rsidR="00747791" w:rsidRPr="0095192C">
        <w:rPr>
          <w:rFonts w:ascii="Helvetica Neue" w:eastAsiaTheme="minorEastAsia" w:hAnsi="Helvetica Neue" w:cstheme="minorBidi"/>
          <w:color w:val="000000" w:themeColor="text1"/>
          <w:lang w:val="en-GB"/>
        </w:rPr>
        <w:t>Power</w:t>
      </w:r>
      <w:r w:rsidR="00747791" w:rsidRPr="0095192C">
        <w:rPr>
          <w:rFonts w:ascii="Helvetica Neue" w:eastAsiaTheme="minorEastAsia" w:hAnsi="Helvetica Neue" w:cstheme="minorBidi"/>
          <w:color w:val="000000" w:themeColor="text1"/>
          <w:lang w:val="el-GR"/>
        </w:rPr>
        <w:t>» (</w:t>
      </w:r>
      <w:r w:rsidR="00747791" w:rsidRPr="0095192C">
        <w:rPr>
          <w:rFonts w:ascii="Helvetica Neue" w:eastAsiaTheme="minorEastAsia" w:hAnsi="Helvetica Neue" w:cstheme="minorBidi"/>
          <w:color w:val="000000" w:themeColor="text1"/>
          <w:lang w:val="en-GB"/>
        </w:rPr>
        <w:t>GA</w:t>
      </w:r>
      <w:r w:rsidR="00747791" w:rsidRPr="0095192C">
        <w:rPr>
          <w:rFonts w:ascii="Helvetica Neue" w:eastAsiaTheme="minorEastAsia" w:hAnsi="Helvetica Neue" w:cstheme="minorBidi"/>
          <w:color w:val="000000" w:themeColor="text1"/>
          <w:lang w:val="el-GR"/>
        </w:rPr>
        <w:t xml:space="preserve"> 101254774)</w:t>
      </w:r>
      <w:r w:rsidR="00747791" w:rsidRPr="0095192C">
        <w:rPr>
          <w:rFonts w:ascii="Helvetica Neue" w:eastAsiaTheme="minorEastAsia" w:hAnsi="Helvetica Neue" w:cstheme="minorBidi"/>
          <w:lang w:val="el-GR"/>
        </w:rPr>
        <w:t xml:space="preserve"> </w:t>
      </w:r>
      <w:r w:rsidR="009813DB" w:rsidRPr="0095192C">
        <w:rPr>
          <w:rFonts w:ascii="Helvetica Neue" w:eastAsiaTheme="minorEastAsia" w:hAnsi="Helvetica Neue" w:cstheme="minorBidi"/>
          <w:lang w:val="el-GR"/>
        </w:rPr>
        <w:t xml:space="preserve">(OXFAM ITALIA ETS, ASOCIACIÓN BIENESTAR Y DESARROLLO, ACTIONAID HELLAS, WE WORLD-GVC) </w:t>
      </w:r>
      <w:r w:rsidRPr="0095192C">
        <w:rPr>
          <w:rFonts w:ascii="Helvetica Neue" w:eastAsiaTheme="minorEastAsia" w:hAnsi="Helvetica Neue" w:cstheme="minorBidi"/>
          <w:lang w:val="el-GR"/>
        </w:rPr>
        <w:t>και θα γνωστοποιήσω</w:t>
      </w:r>
      <w:r w:rsidRPr="0095192C">
        <w:rPr>
          <w:rFonts w:ascii="Helvetica Neue" w:hAnsi="Helvetica Neue"/>
          <w:lang w:val="el-GR"/>
        </w:rPr>
        <w:t>, χωρίς καθυστέρηση, οποιαδήποτε κατάσταση θα μπορούσε να οδηγήσει σε σύγκρουση συμφερόντων.</w:t>
      </w:r>
    </w:p>
    <w:p w14:paraId="2EC2B28B" w14:textId="36F3DE5E" w:rsidR="00072943" w:rsidRPr="00072943" w:rsidRDefault="00623A2A" w:rsidP="0095192C">
      <w:pPr>
        <w:spacing w:before="120" w:after="120" w:line="276" w:lineRule="auto"/>
        <w:ind w:left="600" w:hanging="600"/>
        <w:jc w:val="both"/>
        <w:rPr>
          <w:rFonts w:ascii="Helvetica Neue" w:eastAsiaTheme="minorEastAsia" w:hAnsi="Helvetica Neue" w:cstheme="minorBidi"/>
          <w:lang w:val="el-GR"/>
        </w:rPr>
      </w:pPr>
      <w:r w:rsidRPr="0095192C">
        <w:rPr>
          <w:rFonts w:ascii="Helvetica Neue" w:eastAsiaTheme="minorEastAsia" w:hAnsi="Helvetica Neue" w:cstheme="minorBidi"/>
          <w:lang w:val="el-GR"/>
        </w:rPr>
        <w:t xml:space="preserve">7 — </w:t>
      </w:r>
      <w:r w:rsidRPr="0095192C">
        <w:rPr>
          <w:rFonts w:ascii="Helvetica Neue" w:hAnsi="Helvetica Neue"/>
          <w:lang w:val="el-GR"/>
        </w:rPr>
        <w:tab/>
      </w:r>
      <w:r w:rsidR="00072943" w:rsidRPr="00072943">
        <w:rPr>
          <w:rFonts w:ascii="Helvetica Neue" w:eastAsiaTheme="minorEastAsia" w:hAnsi="Helvetica Neue" w:cstheme="minorBidi"/>
          <w:lang w:val="el-GR"/>
        </w:rPr>
        <w:t xml:space="preserve">Ο οργανισμός </w:t>
      </w:r>
      <w:r w:rsidR="006D349E" w:rsidRPr="0095192C">
        <w:rPr>
          <w:rFonts w:ascii="Helvetica Neue" w:eastAsiaTheme="minorEastAsia" w:hAnsi="Helvetica Neue" w:cstheme="minorBidi"/>
          <w:lang w:val="el-GR"/>
        </w:rPr>
        <w:t xml:space="preserve">ΔΕΝ </w:t>
      </w:r>
      <w:r w:rsidR="00072943" w:rsidRPr="00072943">
        <w:rPr>
          <w:rFonts w:ascii="Helvetica Neue" w:eastAsiaTheme="minorEastAsia" w:hAnsi="Helvetica Neue" w:cstheme="minorBidi"/>
          <w:lang w:val="el-GR"/>
        </w:rPr>
        <w:t xml:space="preserve">έχει χορηγήσει, ζητήσει, λάβει ή αποδεχθεί και </w:t>
      </w:r>
      <w:r w:rsidR="006D349E" w:rsidRPr="0095192C">
        <w:rPr>
          <w:rFonts w:ascii="Helvetica Neue" w:eastAsiaTheme="minorEastAsia" w:hAnsi="Helvetica Neue" w:cstheme="minorBidi"/>
          <w:lang w:val="el-GR"/>
        </w:rPr>
        <w:t xml:space="preserve">ΔΕΝ </w:t>
      </w:r>
      <w:r w:rsidR="00072943" w:rsidRPr="00072943">
        <w:rPr>
          <w:rFonts w:ascii="Helvetica Neue" w:eastAsiaTheme="minorEastAsia" w:hAnsi="Helvetica Neue" w:cstheme="minorBidi"/>
          <w:lang w:val="el-GR"/>
        </w:rPr>
        <w:t xml:space="preserve">θα χορηγήσει, ζητήσει, λάβει ή αποδεχθεί, άμεσα ή έμμεσα, οποιοδήποτε πλεονέκτημα σε σχέση με την παρούσα επιχορήγηση, το οποίο συνιστά παράνομη πρακτική ή ενέχει </w:t>
      </w:r>
      <w:r w:rsidR="00072943" w:rsidRPr="006D349E">
        <w:rPr>
          <w:rFonts w:ascii="Helvetica Neue" w:eastAsiaTheme="minorEastAsia" w:hAnsi="Helvetica Neue" w:cstheme="minorBidi"/>
          <w:b/>
          <w:bCs/>
          <w:lang w:val="el-GR"/>
        </w:rPr>
        <w:t>διαφθορά</w:t>
      </w:r>
      <w:r w:rsidR="00072943" w:rsidRPr="00072943">
        <w:rPr>
          <w:rFonts w:ascii="Helvetica Neue" w:eastAsiaTheme="minorEastAsia" w:hAnsi="Helvetica Neue" w:cstheme="minorBidi"/>
          <w:lang w:val="el-GR"/>
        </w:rPr>
        <w:t>.</w:t>
      </w:r>
    </w:p>
    <w:p w14:paraId="3D5376FA" w14:textId="251A51A7" w:rsidR="00623A2A" w:rsidRPr="0095192C" w:rsidRDefault="00623A2A" w:rsidP="0095192C">
      <w:pPr>
        <w:spacing w:before="120" w:after="120" w:line="276" w:lineRule="auto"/>
        <w:ind w:left="600" w:hanging="600"/>
        <w:jc w:val="both"/>
        <w:rPr>
          <w:rFonts w:ascii="Helvetica Neue" w:hAnsi="Helvetica Neue"/>
          <w:lang w:val="el-GR"/>
        </w:rPr>
      </w:pPr>
      <w:r w:rsidRPr="0095192C">
        <w:rPr>
          <w:rFonts w:ascii="Helvetica Neue" w:hAnsi="Helvetica Neue"/>
          <w:lang w:val="el-GR"/>
        </w:rPr>
        <w:t>8 —</w:t>
      </w:r>
      <w:r w:rsidR="003B16B7" w:rsidRPr="0095192C">
        <w:rPr>
          <w:rFonts w:ascii="Helvetica Neue" w:hAnsi="Helvetica Neue"/>
          <w:lang w:val="el-GR"/>
        </w:rPr>
        <w:t xml:space="preserve"> </w:t>
      </w:r>
      <w:r w:rsidR="003B16B7" w:rsidRPr="0095192C">
        <w:rPr>
          <w:rFonts w:ascii="Helvetica Neue" w:eastAsiaTheme="minorEastAsia" w:hAnsi="Helvetica Neue" w:cstheme="minorBidi"/>
          <w:lang w:val="el-GR"/>
        </w:rPr>
        <w:t>ΔΕΝ</w:t>
      </w:r>
      <w:r w:rsidR="003B16B7" w:rsidRPr="0095192C">
        <w:rPr>
          <w:rFonts w:ascii="Helvetica Neue" w:hAnsi="Helvetica Neue"/>
          <w:lang w:val="el-GR"/>
        </w:rPr>
        <w:t xml:space="preserve"> </w:t>
      </w:r>
      <w:r w:rsidRPr="0095192C">
        <w:rPr>
          <w:rFonts w:ascii="Helvetica Neue" w:hAnsi="Helvetica Neue"/>
          <w:lang w:val="el-GR"/>
        </w:rPr>
        <w:t>έχουμε λάβει καμία άλλη επιχορήγηση της ΕΕ για το παρόν έργο και θα γνωστοποιήσουμε τυχόν μελλοντικές επιχορηγήσεις της ΕΕ που σχετίζονται με την παρούσα δράση, καθώς και τυχόν επιχορήγηση/-εις λειτουργίας της ΕΕ</w:t>
      </w:r>
      <w:r w:rsidRPr="0095192C">
        <w:rPr>
          <w:rFonts w:ascii="Helvetica Neue" w:hAnsi="Helvetica Neue"/>
          <w:vertAlign w:val="superscript"/>
        </w:rPr>
        <w:footnoteReference w:id="7"/>
      </w:r>
      <w:r w:rsidRPr="0095192C">
        <w:rPr>
          <w:rFonts w:ascii="Helvetica Neue" w:hAnsi="Helvetica Neue"/>
          <w:lang w:val="el-GR"/>
        </w:rPr>
        <w:t xml:space="preserve"> </w:t>
      </w:r>
      <w:r w:rsidR="000326EA" w:rsidRPr="0095192C">
        <w:rPr>
          <w:rFonts w:ascii="Helvetica Neue" w:hAnsi="Helvetica Neue"/>
          <w:lang w:val="el-GR"/>
        </w:rPr>
        <w:t xml:space="preserve">που </w:t>
      </w:r>
      <w:r w:rsidRPr="0095192C">
        <w:rPr>
          <w:rFonts w:ascii="Helvetica Neue" w:hAnsi="Helvetica Neue"/>
          <w:lang w:val="el-GR"/>
        </w:rPr>
        <w:t>έχουν χορηγηθεί στον οργανισμό</w:t>
      </w:r>
      <w:r w:rsidR="00D75092">
        <w:rPr>
          <w:rFonts w:ascii="Helvetica Neue" w:hAnsi="Helvetica Neue"/>
          <w:lang w:val="el-GR"/>
        </w:rPr>
        <w:t xml:space="preserve"> που εκπροσωπώ</w:t>
      </w:r>
      <w:r w:rsidRPr="0095192C">
        <w:rPr>
          <w:rFonts w:ascii="Helvetica Neue" w:hAnsi="Helvetica Neue"/>
          <w:lang w:val="el-GR"/>
        </w:rPr>
        <w:t>.</w:t>
      </w:r>
      <w:r w:rsidR="000179DD" w:rsidRPr="0095192C">
        <w:rPr>
          <w:rFonts w:ascii="Helvetica Neue" w:hAnsi="Helvetica Neue"/>
          <w:lang w:val="el-GR"/>
        </w:rPr>
        <w:t xml:space="preserve"> </w:t>
      </w:r>
      <w:r w:rsidRPr="0095192C">
        <w:rPr>
          <w:rFonts w:ascii="Helvetica Neue" w:hAnsi="Helvetica Neue"/>
          <w:lang w:val="el-GR"/>
        </w:rPr>
        <w:t>Οποιαδήποτε παραβίαση της παρούσας δήλωσης θα έχει ως αποτέλεσμα τον αποκλεισμό του (εν δυνάμει) δικαιούχου, την επιβολή διοικητικών κυρώσεων ή/και την ακύρωση της χρηματοδότησης.</w:t>
      </w:r>
    </w:p>
    <w:p w14:paraId="44CA45DB" w14:textId="45C667B0" w:rsidR="00623A2A" w:rsidRPr="0095192C" w:rsidRDefault="00623A2A" w:rsidP="0095192C">
      <w:pPr>
        <w:spacing w:before="120" w:after="120" w:line="276" w:lineRule="auto"/>
        <w:ind w:left="600" w:hanging="600"/>
        <w:jc w:val="both"/>
        <w:rPr>
          <w:rFonts w:ascii="Helvetica Neue" w:eastAsiaTheme="minorEastAsia" w:hAnsi="Helvetica Neue" w:cstheme="minorBidi"/>
          <w:lang w:val="el-GR"/>
        </w:rPr>
      </w:pPr>
      <w:r w:rsidRPr="0095192C">
        <w:rPr>
          <w:rFonts w:ascii="Helvetica Neue" w:eastAsiaTheme="minorEastAsia" w:hAnsi="Helvetica Neue" w:cstheme="minorBidi"/>
          <w:lang w:val="el-GR"/>
        </w:rPr>
        <w:t xml:space="preserve">9 — Ο οργανισμός δηλώνει και βεβαιώνει ότι καμία δραστηριότητα που χρηματοδοτείται στο πλαίσιο του </w:t>
      </w:r>
      <w:r w:rsidR="00F678F7" w:rsidRPr="0095192C">
        <w:rPr>
          <w:rFonts w:ascii="Helvetica Neue" w:eastAsiaTheme="minorEastAsia" w:hAnsi="Helvetica Neue" w:cstheme="minorBidi"/>
          <w:lang w:val="el-GR"/>
        </w:rPr>
        <w:t>έργου</w:t>
      </w:r>
      <w:r w:rsidRPr="0095192C">
        <w:rPr>
          <w:rFonts w:ascii="Helvetica Neue" w:eastAsiaTheme="minorEastAsia" w:hAnsi="Helvetica Neue" w:cstheme="minorBidi"/>
          <w:lang w:val="el-GR"/>
        </w:rPr>
        <w:t xml:space="preserve"> </w:t>
      </w:r>
      <w:r w:rsidR="00F678F7" w:rsidRPr="0095192C">
        <w:rPr>
          <w:rFonts w:ascii="Helvetica Neue" w:eastAsiaTheme="minorEastAsia" w:hAnsi="Helvetica Neue" w:cstheme="minorBidi"/>
          <w:color w:val="000000" w:themeColor="text1"/>
          <w:lang w:val="el-GR"/>
        </w:rPr>
        <w:t>«</w:t>
      </w:r>
      <w:r w:rsidR="00F678F7" w:rsidRPr="0095192C">
        <w:rPr>
          <w:rFonts w:ascii="Helvetica Neue" w:eastAsiaTheme="minorEastAsia" w:hAnsi="Helvetica Neue" w:cstheme="minorBidi"/>
          <w:color w:val="000000" w:themeColor="text1"/>
          <w:lang w:val="en-GB"/>
        </w:rPr>
        <w:t>Connecting</w:t>
      </w:r>
      <w:r w:rsidR="00F678F7" w:rsidRPr="0095192C">
        <w:rPr>
          <w:rFonts w:ascii="Helvetica Neue" w:eastAsiaTheme="minorEastAsia" w:hAnsi="Helvetica Neue" w:cstheme="minorBidi"/>
          <w:color w:val="000000" w:themeColor="text1"/>
          <w:lang w:val="el-GR"/>
        </w:rPr>
        <w:t xml:space="preserve"> </w:t>
      </w:r>
      <w:r w:rsidR="00F678F7" w:rsidRPr="0095192C">
        <w:rPr>
          <w:rFonts w:ascii="Helvetica Neue" w:eastAsiaTheme="minorEastAsia" w:hAnsi="Helvetica Neue" w:cstheme="minorBidi"/>
          <w:color w:val="000000" w:themeColor="text1"/>
          <w:lang w:val="en-GB"/>
        </w:rPr>
        <w:t>Power</w:t>
      </w:r>
      <w:r w:rsidR="00F678F7" w:rsidRPr="0095192C">
        <w:rPr>
          <w:rFonts w:ascii="Helvetica Neue" w:eastAsiaTheme="minorEastAsia" w:hAnsi="Helvetica Neue" w:cstheme="minorBidi"/>
          <w:color w:val="000000" w:themeColor="text1"/>
          <w:lang w:val="el-GR"/>
        </w:rPr>
        <w:t>» (</w:t>
      </w:r>
      <w:r w:rsidR="00F678F7" w:rsidRPr="0095192C">
        <w:rPr>
          <w:rFonts w:ascii="Helvetica Neue" w:eastAsiaTheme="minorEastAsia" w:hAnsi="Helvetica Neue" w:cstheme="minorBidi"/>
          <w:color w:val="000000" w:themeColor="text1"/>
          <w:lang w:val="en-GB"/>
        </w:rPr>
        <w:t>GA</w:t>
      </w:r>
      <w:r w:rsidR="00F678F7" w:rsidRPr="0095192C">
        <w:rPr>
          <w:rFonts w:ascii="Helvetica Neue" w:eastAsiaTheme="minorEastAsia" w:hAnsi="Helvetica Neue" w:cstheme="minorBidi"/>
          <w:color w:val="000000" w:themeColor="text1"/>
          <w:lang w:val="el-GR"/>
        </w:rPr>
        <w:t xml:space="preserve"> 101254774) </w:t>
      </w:r>
      <w:r w:rsidRPr="0095192C">
        <w:rPr>
          <w:rFonts w:ascii="Helvetica Neue" w:eastAsiaTheme="minorEastAsia" w:hAnsi="Helvetica Neue" w:cstheme="minorBidi"/>
          <w:lang w:val="el-GR"/>
        </w:rPr>
        <w:t xml:space="preserve">δεν επικαλύπτεται με </w:t>
      </w:r>
      <w:r w:rsidRPr="0095192C">
        <w:rPr>
          <w:rFonts w:ascii="Helvetica Neue" w:eastAsiaTheme="minorEastAsia" w:hAnsi="Helvetica Neue" w:cstheme="minorBidi"/>
          <w:lang w:val="el-GR"/>
        </w:rPr>
        <w:lastRenderedPageBreak/>
        <w:t xml:space="preserve">δραστηριότητες που χρηματοδοτούνται στο πλαίσιο οποιουδήποτε άλλου έργου </w:t>
      </w:r>
      <w:r w:rsidRPr="0095192C">
        <w:rPr>
          <w:rFonts w:ascii="Helvetica Neue" w:eastAsiaTheme="minorEastAsia" w:hAnsi="Helvetica Neue" w:cstheme="minorBidi"/>
          <w:lang w:val="en-GB"/>
        </w:rPr>
        <w:t>DAPHNE</w:t>
      </w:r>
      <w:r w:rsidRPr="0095192C">
        <w:rPr>
          <w:rFonts w:ascii="Helvetica Neue" w:eastAsiaTheme="minorEastAsia" w:hAnsi="Helvetica Neue" w:cstheme="minorBidi"/>
          <w:lang w:val="el-GR"/>
        </w:rPr>
        <w:t xml:space="preserve">, και ότι τυχόν δραστηριότητες που είχαν χρηματοδοτηθεί προηγουμένως μέσω έργων όπως τα </w:t>
      </w:r>
      <w:r w:rsidRPr="0095192C">
        <w:rPr>
          <w:rFonts w:ascii="Helvetica Neue" w:eastAsiaTheme="minorEastAsia" w:hAnsi="Helvetica Neue" w:cstheme="minorBidi"/>
          <w:lang w:val="en-GB"/>
        </w:rPr>
        <w:t>Connecting</w:t>
      </w:r>
      <w:r w:rsidRPr="0095192C">
        <w:rPr>
          <w:rFonts w:ascii="Helvetica Neue" w:eastAsiaTheme="minorEastAsia" w:hAnsi="Helvetica Neue" w:cstheme="minorBidi"/>
          <w:lang w:val="el-GR"/>
        </w:rPr>
        <w:t xml:space="preserve"> </w:t>
      </w:r>
      <w:r w:rsidRPr="0095192C">
        <w:rPr>
          <w:rFonts w:ascii="Helvetica Neue" w:eastAsiaTheme="minorEastAsia" w:hAnsi="Helvetica Neue" w:cstheme="minorBidi"/>
          <w:lang w:val="en-GB"/>
        </w:rPr>
        <w:t>Spheres</w:t>
      </w:r>
      <w:r w:rsidRPr="0095192C">
        <w:rPr>
          <w:rFonts w:ascii="Helvetica Neue" w:eastAsiaTheme="minorEastAsia" w:hAnsi="Helvetica Neue" w:cstheme="minorBidi"/>
          <w:lang w:val="el-GR"/>
        </w:rPr>
        <w:t xml:space="preserve"> και </w:t>
      </w:r>
      <w:r w:rsidRPr="0095192C">
        <w:rPr>
          <w:rFonts w:ascii="Helvetica Neue" w:eastAsiaTheme="minorEastAsia" w:hAnsi="Helvetica Neue" w:cstheme="minorBidi"/>
          <w:lang w:val="en-GB"/>
        </w:rPr>
        <w:t>Power</w:t>
      </w:r>
      <w:r w:rsidRPr="0095192C">
        <w:rPr>
          <w:rFonts w:ascii="Helvetica Neue" w:eastAsiaTheme="minorEastAsia" w:hAnsi="Helvetica Neue" w:cstheme="minorBidi"/>
          <w:lang w:val="el-GR"/>
        </w:rPr>
        <w:t xml:space="preserve"> έχουν ολοκληρωθεί πλήρως πριν από την έναρξη της δράσης που χρηματοδοτείται από το </w:t>
      </w:r>
      <w:r w:rsidR="00410DAF" w:rsidRPr="0095192C">
        <w:rPr>
          <w:rFonts w:ascii="Helvetica Neue" w:eastAsiaTheme="minorEastAsia" w:hAnsi="Helvetica Neue" w:cstheme="minorBidi"/>
          <w:lang w:val="el-GR"/>
        </w:rPr>
        <w:t xml:space="preserve">έργο </w:t>
      </w:r>
      <w:r w:rsidR="00410DAF" w:rsidRPr="0095192C">
        <w:rPr>
          <w:rFonts w:ascii="Helvetica Neue" w:eastAsiaTheme="minorEastAsia" w:hAnsi="Helvetica Neue" w:cstheme="minorBidi"/>
          <w:color w:val="000000" w:themeColor="text1"/>
          <w:lang w:val="el-GR"/>
        </w:rPr>
        <w:t>«</w:t>
      </w:r>
      <w:r w:rsidR="00410DAF" w:rsidRPr="0095192C">
        <w:rPr>
          <w:rFonts w:ascii="Helvetica Neue" w:eastAsiaTheme="minorEastAsia" w:hAnsi="Helvetica Neue" w:cstheme="minorBidi"/>
          <w:color w:val="000000" w:themeColor="text1"/>
          <w:lang w:val="en-GB"/>
        </w:rPr>
        <w:t>Connecting</w:t>
      </w:r>
      <w:r w:rsidR="00410DAF" w:rsidRPr="0095192C">
        <w:rPr>
          <w:rFonts w:ascii="Helvetica Neue" w:eastAsiaTheme="minorEastAsia" w:hAnsi="Helvetica Neue" w:cstheme="minorBidi"/>
          <w:color w:val="000000" w:themeColor="text1"/>
          <w:lang w:val="el-GR"/>
        </w:rPr>
        <w:t xml:space="preserve"> </w:t>
      </w:r>
      <w:r w:rsidR="00410DAF" w:rsidRPr="0095192C">
        <w:rPr>
          <w:rFonts w:ascii="Helvetica Neue" w:eastAsiaTheme="minorEastAsia" w:hAnsi="Helvetica Neue" w:cstheme="minorBidi"/>
          <w:color w:val="000000" w:themeColor="text1"/>
          <w:lang w:val="en-GB"/>
        </w:rPr>
        <w:t>Power</w:t>
      </w:r>
      <w:r w:rsidR="00410DAF" w:rsidRPr="0095192C">
        <w:rPr>
          <w:rFonts w:ascii="Helvetica Neue" w:eastAsiaTheme="minorEastAsia" w:hAnsi="Helvetica Neue" w:cstheme="minorBidi"/>
          <w:color w:val="000000" w:themeColor="text1"/>
          <w:lang w:val="el-GR"/>
        </w:rPr>
        <w:t>» (</w:t>
      </w:r>
      <w:r w:rsidR="00410DAF" w:rsidRPr="0095192C">
        <w:rPr>
          <w:rFonts w:ascii="Helvetica Neue" w:eastAsiaTheme="minorEastAsia" w:hAnsi="Helvetica Neue" w:cstheme="minorBidi"/>
          <w:color w:val="000000" w:themeColor="text1"/>
          <w:lang w:val="en-GB"/>
        </w:rPr>
        <w:t>GA</w:t>
      </w:r>
      <w:r w:rsidR="00410DAF" w:rsidRPr="0095192C">
        <w:rPr>
          <w:rFonts w:ascii="Helvetica Neue" w:eastAsiaTheme="minorEastAsia" w:hAnsi="Helvetica Neue" w:cstheme="minorBidi"/>
          <w:color w:val="000000" w:themeColor="text1"/>
          <w:lang w:val="el-GR"/>
        </w:rPr>
        <w:t xml:space="preserve"> 101254774)</w:t>
      </w:r>
      <w:r w:rsidRPr="0095192C">
        <w:rPr>
          <w:rFonts w:ascii="Helvetica Neue" w:eastAsiaTheme="minorEastAsia" w:hAnsi="Helvetica Neue" w:cstheme="minorBidi"/>
          <w:lang w:val="el-GR"/>
        </w:rPr>
        <w:t>.</w:t>
      </w:r>
    </w:p>
    <w:p w14:paraId="16F88E28" w14:textId="2809ECCD" w:rsidR="00623A2A" w:rsidRDefault="00623A2A" w:rsidP="0095192C">
      <w:pPr>
        <w:spacing w:before="120" w:after="120" w:line="276" w:lineRule="auto"/>
        <w:ind w:left="600" w:hanging="600"/>
        <w:jc w:val="both"/>
        <w:rPr>
          <w:rFonts w:ascii="Helvetica Neue" w:eastAsiaTheme="minorEastAsia" w:hAnsi="Helvetica Neue" w:cstheme="minorBidi"/>
          <w:lang w:val="el-GR"/>
        </w:rPr>
      </w:pPr>
      <w:r w:rsidRPr="0095192C">
        <w:rPr>
          <w:rFonts w:ascii="Helvetica Neue" w:eastAsiaTheme="minorEastAsia" w:hAnsi="Helvetica Neue" w:cstheme="minorBidi"/>
          <w:lang w:val="el-GR"/>
        </w:rPr>
        <w:t xml:space="preserve">9α — </w:t>
      </w:r>
      <w:r w:rsidR="006C5627" w:rsidRPr="006C5627">
        <w:rPr>
          <w:rFonts w:ascii="Helvetica Neue" w:eastAsiaTheme="minorEastAsia" w:hAnsi="Helvetica Neue" w:cstheme="minorBidi"/>
          <w:lang w:val="el-GR"/>
        </w:rPr>
        <w:t xml:space="preserve">Ο οργανισμός δεν έχει λάβει και δεν λαμβάνει </w:t>
      </w:r>
      <w:r w:rsidR="006C5627" w:rsidRPr="006C5627">
        <w:rPr>
          <w:rFonts w:ascii="Helvetica Neue" w:eastAsiaTheme="minorEastAsia" w:hAnsi="Helvetica Neue" w:cstheme="minorBidi"/>
          <w:b/>
          <w:bCs/>
          <w:lang w:val="el-GR"/>
        </w:rPr>
        <w:t>υπο-επιχορήγηση</w:t>
      </w:r>
      <w:r w:rsidR="006C5627" w:rsidRPr="006C5627">
        <w:rPr>
          <w:rFonts w:ascii="Helvetica Neue" w:eastAsiaTheme="minorEastAsia" w:hAnsi="Helvetica Neue" w:cstheme="minorBidi"/>
          <w:lang w:val="el-GR"/>
        </w:rPr>
        <w:t xml:space="preserve"> στο πλαίσιο άλλου έργου χρηματοδοτούμενου από την πρόσκληση </w:t>
      </w:r>
      <w:r w:rsidR="006C5627" w:rsidRPr="006C5627">
        <w:rPr>
          <w:rFonts w:ascii="Helvetica Neue" w:eastAsiaTheme="minorEastAsia" w:hAnsi="Helvetica Neue" w:cstheme="minorBidi"/>
        </w:rPr>
        <w:t>CERV</w:t>
      </w:r>
      <w:r w:rsidR="006C5627" w:rsidRPr="006C5627">
        <w:rPr>
          <w:rFonts w:ascii="Helvetica Neue" w:eastAsiaTheme="minorEastAsia" w:hAnsi="Helvetica Neue" w:cstheme="minorBidi"/>
          <w:lang w:val="el-GR"/>
        </w:rPr>
        <w:t>-2025-</w:t>
      </w:r>
      <w:r w:rsidR="006C5627" w:rsidRPr="006C5627">
        <w:rPr>
          <w:rFonts w:ascii="Helvetica Neue" w:eastAsiaTheme="minorEastAsia" w:hAnsi="Helvetica Neue" w:cstheme="minorBidi"/>
        </w:rPr>
        <w:t>DAPHNE</w:t>
      </w:r>
      <w:r w:rsidR="006C5627" w:rsidRPr="006C5627">
        <w:rPr>
          <w:rFonts w:ascii="Helvetica Neue" w:eastAsiaTheme="minorEastAsia" w:hAnsi="Helvetica Neue" w:cstheme="minorBidi"/>
          <w:lang w:val="el-GR"/>
        </w:rPr>
        <w:t>, Προτεραιότητα 1.</w:t>
      </w:r>
    </w:p>
    <w:p w14:paraId="7A6A79BA" w14:textId="2B43821C" w:rsidR="00AB3EC6" w:rsidRPr="00861CC2" w:rsidRDefault="00AB3EC6" w:rsidP="0095192C">
      <w:pPr>
        <w:spacing w:before="120" w:after="120" w:line="276" w:lineRule="auto"/>
        <w:ind w:left="600" w:hanging="600"/>
        <w:jc w:val="both"/>
        <w:rPr>
          <w:rFonts w:ascii="Helvetica Neue" w:eastAsiaTheme="minorEastAsia" w:hAnsi="Helvetica Neue" w:cstheme="minorBidi"/>
          <w:lang w:val="el-GR"/>
        </w:rPr>
      </w:pPr>
      <w:r>
        <w:rPr>
          <w:rFonts w:ascii="Helvetica Neue" w:eastAsiaTheme="minorEastAsia" w:hAnsi="Helvetica Neue" w:cstheme="minorBidi"/>
          <w:lang w:val="el-GR"/>
        </w:rPr>
        <w:t xml:space="preserve">9β </w:t>
      </w:r>
      <w:r w:rsidRPr="0095192C">
        <w:rPr>
          <w:rFonts w:ascii="Helvetica Neue" w:eastAsiaTheme="minorEastAsia" w:hAnsi="Helvetica Neue" w:cstheme="minorBidi"/>
          <w:lang w:val="el-GR"/>
        </w:rPr>
        <w:t>—</w:t>
      </w:r>
      <w:r>
        <w:rPr>
          <w:rFonts w:ascii="Helvetica Neue" w:eastAsiaTheme="minorEastAsia" w:hAnsi="Helvetica Neue" w:cstheme="minorBidi"/>
          <w:lang w:val="el-GR"/>
        </w:rPr>
        <w:t xml:space="preserve"> </w:t>
      </w:r>
      <w:r w:rsidR="00D01CF2" w:rsidRPr="00D01CF2">
        <w:rPr>
          <w:rFonts w:ascii="Helvetica Neue" w:eastAsiaTheme="minorEastAsia" w:hAnsi="Helvetica Neue" w:cstheme="minorBidi"/>
          <w:lang w:val="el-GR"/>
        </w:rPr>
        <w:t xml:space="preserve">Ο οργανισμός δεν είναι και δεν υπήρξε δικαιούχος, επικεφαλής αιτών, συναιτών ή συνεργαζόμενος </w:t>
      </w:r>
      <w:r w:rsidR="00B379C2">
        <w:rPr>
          <w:rFonts w:ascii="Helvetica Neue" w:eastAsiaTheme="minorEastAsia" w:hAnsi="Helvetica Neue" w:cstheme="minorBidi"/>
          <w:lang w:val="el-GR"/>
        </w:rPr>
        <w:t>εταίρος</w:t>
      </w:r>
      <w:r w:rsidR="00D01CF2" w:rsidRPr="00D01CF2">
        <w:rPr>
          <w:rFonts w:ascii="Helvetica Neue" w:eastAsiaTheme="minorEastAsia" w:hAnsi="Helvetica Neue" w:cstheme="minorBidi"/>
          <w:lang w:val="el-GR"/>
        </w:rPr>
        <w:t xml:space="preserve"> σε έργο χρηματοδοτούμενο στο πλαίσιο της πρόσκλησης </w:t>
      </w:r>
      <w:r w:rsidR="00D01CF2" w:rsidRPr="00D01CF2">
        <w:rPr>
          <w:rFonts w:ascii="Helvetica Neue" w:eastAsiaTheme="minorEastAsia" w:hAnsi="Helvetica Neue" w:cstheme="minorBidi"/>
        </w:rPr>
        <w:t>CERV</w:t>
      </w:r>
      <w:r w:rsidR="00D01CF2" w:rsidRPr="00D01CF2">
        <w:rPr>
          <w:rFonts w:ascii="Helvetica Neue" w:eastAsiaTheme="minorEastAsia" w:hAnsi="Helvetica Neue" w:cstheme="minorBidi"/>
          <w:lang w:val="el-GR"/>
        </w:rPr>
        <w:t>-2025-</w:t>
      </w:r>
      <w:r w:rsidR="00D01CF2" w:rsidRPr="00D01CF2">
        <w:rPr>
          <w:rFonts w:ascii="Helvetica Neue" w:eastAsiaTheme="minorEastAsia" w:hAnsi="Helvetica Neue" w:cstheme="minorBidi"/>
        </w:rPr>
        <w:t>DAPHNE</w:t>
      </w:r>
      <w:r w:rsidR="00D01CF2" w:rsidRPr="00D01CF2">
        <w:rPr>
          <w:rFonts w:ascii="Helvetica Neue" w:eastAsiaTheme="minorEastAsia" w:hAnsi="Helvetica Neue" w:cstheme="minorBidi"/>
          <w:lang w:val="el-GR"/>
        </w:rPr>
        <w:t>, Προτεραιότητα 1.</w:t>
      </w:r>
      <w:r>
        <w:rPr>
          <w:rFonts w:ascii="Helvetica Neue" w:eastAsiaTheme="minorEastAsia" w:hAnsi="Helvetica Neue" w:cstheme="minorBidi"/>
          <w:lang w:val="el-GR"/>
        </w:rPr>
        <w:t xml:space="preserve"> </w:t>
      </w:r>
    </w:p>
    <w:p w14:paraId="3694201E" w14:textId="5205E13F" w:rsidR="00623A2A" w:rsidRPr="0095192C" w:rsidRDefault="00623A2A" w:rsidP="0095192C">
      <w:pPr>
        <w:spacing w:before="120" w:after="120" w:line="276" w:lineRule="auto"/>
        <w:ind w:left="600" w:hanging="600"/>
        <w:jc w:val="both"/>
        <w:rPr>
          <w:rFonts w:ascii="Helvetica Neue" w:hAnsi="Helvetica Neue"/>
          <w:lang w:val="el-GR"/>
        </w:rPr>
      </w:pPr>
      <w:r w:rsidRPr="0095192C">
        <w:rPr>
          <w:rFonts w:ascii="Helvetica Neue" w:eastAsiaTheme="minorEastAsia" w:hAnsi="Helvetica Neue" w:cstheme="minorBidi"/>
          <w:lang w:val="el-GR"/>
        </w:rPr>
        <w:t xml:space="preserve">10 — Ο οργανισμός </w:t>
      </w:r>
      <w:r w:rsidRPr="0095192C">
        <w:rPr>
          <w:rFonts w:ascii="Helvetica Neue" w:eastAsiaTheme="minorEastAsia" w:hAnsi="Helvetica Neue" w:cstheme="minorBidi"/>
          <w:color w:val="000000" w:themeColor="text1"/>
          <w:lang w:val="el-GR"/>
        </w:rPr>
        <w:t xml:space="preserve">δεν είναι δικαιούχος, </w:t>
      </w:r>
      <w:r w:rsidR="00DE0A7D" w:rsidRPr="0095192C">
        <w:rPr>
          <w:rFonts w:ascii="Helvetica Neue" w:eastAsiaTheme="minorEastAsia" w:hAnsi="Helvetica Neue" w:cstheme="minorBidi"/>
          <w:color w:val="000000" w:themeColor="text1"/>
          <w:lang w:val="el-GR"/>
        </w:rPr>
        <w:t>επικεφαλής</w:t>
      </w:r>
      <w:r w:rsidRPr="0095192C">
        <w:rPr>
          <w:rFonts w:ascii="Helvetica Neue" w:eastAsiaTheme="minorEastAsia" w:hAnsi="Helvetica Neue" w:cstheme="minorBidi"/>
          <w:color w:val="000000" w:themeColor="text1"/>
          <w:lang w:val="el-GR"/>
        </w:rPr>
        <w:t xml:space="preserve"> αιτών, συναιτών ή συνεργαζόμενος </w:t>
      </w:r>
      <w:r w:rsidR="00B379C2">
        <w:rPr>
          <w:rFonts w:ascii="Helvetica Neue" w:eastAsiaTheme="minorEastAsia" w:hAnsi="Helvetica Neue" w:cstheme="minorBidi"/>
          <w:color w:val="000000" w:themeColor="text1"/>
          <w:lang w:val="el-GR"/>
        </w:rPr>
        <w:t>εταίρος</w:t>
      </w:r>
      <w:r w:rsidRPr="0095192C">
        <w:rPr>
          <w:rFonts w:ascii="Helvetica Neue" w:eastAsiaTheme="minorEastAsia" w:hAnsi="Helvetica Neue" w:cstheme="minorBidi"/>
          <w:color w:val="000000" w:themeColor="text1"/>
          <w:lang w:val="el-GR"/>
        </w:rPr>
        <w:t xml:space="preserve"> σε </w:t>
      </w:r>
      <w:r w:rsidR="00725E9F" w:rsidRPr="0095192C">
        <w:rPr>
          <w:rFonts w:ascii="Helvetica Neue" w:eastAsiaTheme="minorEastAsia" w:hAnsi="Helvetica Neue" w:cstheme="minorBidi"/>
          <w:color w:val="000000" w:themeColor="text1"/>
          <w:lang w:val="el-GR"/>
        </w:rPr>
        <w:t xml:space="preserve">άλλο </w:t>
      </w:r>
      <w:r w:rsidRPr="0095192C">
        <w:rPr>
          <w:rFonts w:ascii="Helvetica Neue" w:eastAsiaTheme="minorEastAsia" w:hAnsi="Helvetica Neue" w:cstheme="minorBidi"/>
          <w:color w:val="000000" w:themeColor="text1"/>
          <w:lang w:val="el-GR"/>
        </w:rPr>
        <w:t xml:space="preserve">έργο που χρηματοδοτείται από το </w:t>
      </w:r>
      <w:r w:rsidR="00F678F7" w:rsidRPr="0095192C">
        <w:rPr>
          <w:rFonts w:ascii="Helvetica Neue" w:eastAsiaTheme="minorEastAsia" w:hAnsi="Helvetica Neue" w:cstheme="minorBidi"/>
          <w:color w:val="000000" w:themeColor="text1"/>
          <w:lang w:val="el-GR"/>
        </w:rPr>
        <w:t>έργο</w:t>
      </w:r>
      <w:r w:rsidRPr="0095192C">
        <w:rPr>
          <w:rFonts w:ascii="Helvetica Neue" w:eastAsiaTheme="minorEastAsia" w:hAnsi="Helvetica Neue" w:cstheme="minorBidi"/>
          <w:color w:val="000000" w:themeColor="text1"/>
          <w:lang w:val="el-GR"/>
        </w:rPr>
        <w:t xml:space="preserve"> «</w:t>
      </w:r>
      <w:r w:rsidRPr="0095192C">
        <w:rPr>
          <w:rFonts w:ascii="Helvetica Neue" w:eastAsiaTheme="minorEastAsia" w:hAnsi="Helvetica Neue" w:cstheme="minorBidi"/>
          <w:color w:val="000000" w:themeColor="text1"/>
          <w:lang w:val="en-GB"/>
        </w:rPr>
        <w:t>Connecting</w:t>
      </w:r>
      <w:r w:rsidRPr="0095192C">
        <w:rPr>
          <w:rFonts w:ascii="Helvetica Neue" w:eastAsiaTheme="minorEastAsia" w:hAnsi="Helvetica Neue" w:cstheme="minorBidi"/>
          <w:color w:val="000000" w:themeColor="text1"/>
          <w:lang w:val="el-GR"/>
        </w:rPr>
        <w:t xml:space="preserve"> </w:t>
      </w:r>
      <w:r w:rsidRPr="0095192C">
        <w:rPr>
          <w:rFonts w:ascii="Helvetica Neue" w:eastAsiaTheme="minorEastAsia" w:hAnsi="Helvetica Neue" w:cstheme="minorBidi"/>
          <w:color w:val="000000" w:themeColor="text1"/>
          <w:lang w:val="en-GB"/>
        </w:rPr>
        <w:t>Power</w:t>
      </w:r>
      <w:r w:rsidRPr="0095192C">
        <w:rPr>
          <w:rFonts w:ascii="Helvetica Neue" w:eastAsiaTheme="minorEastAsia" w:hAnsi="Helvetica Neue" w:cstheme="minorBidi"/>
          <w:color w:val="000000" w:themeColor="text1"/>
          <w:lang w:val="el-GR"/>
        </w:rPr>
        <w:t>» (</w:t>
      </w:r>
      <w:r w:rsidRPr="0095192C">
        <w:rPr>
          <w:rFonts w:ascii="Helvetica Neue" w:eastAsiaTheme="minorEastAsia" w:hAnsi="Helvetica Neue" w:cstheme="minorBidi"/>
          <w:color w:val="000000" w:themeColor="text1"/>
          <w:lang w:val="en-GB"/>
        </w:rPr>
        <w:t>GA</w:t>
      </w:r>
      <w:r w:rsidRPr="0095192C">
        <w:rPr>
          <w:rFonts w:ascii="Helvetica Neue" w:eastAsiaTheme="minorEastAsia" w:hAnsi="Helvetica Neue" w:cstheme="minorBidi"/>
          <w:color w:val="000000" w:themeColor="text1"/>
          <w:lang w:val="el-GR"/>
        </w:rPr>
        <w:t xml:space="preserve"> 101254774)</w:t>
      </w:r>
      <w:r w:rsidR="00725E9F" w:rsidRPr="0095192C">
        <w:rPr>
          <w:rFonts w:ascii="Helvetica Neue" w:eastAsiaTheme="minorEastAsia" w:hAnsi="Helvetica Neue" w:cstheme="minorBidi"/>
          <w:color w:val="000000" w:themeColor="text1"/>
          <w:lang w:val="el-GR"/>
        </w:rPr>
        <w:t>.</w:t>
      </w:r>
    </w:p>
    <w:p w14:paraId="1A8CEFA9" w14:textId="7887B6A6" w:rsidR="00623A2A" w:rsidRPr="0095192C" w:rsidRDefault="00623A2A" w:rsidP="0095192C">
      <w:pPr>
        <w:spacing w:before="120" w:after="120" w:line="276" w:lineRule="auto"/>
        <w:jc w:val="both"/>
        <w:rPr>
          <w:rFonts w:ascii="Helvetica Neue" w:eastAsiaTheme="minorEastAsia" w:hAnsi="Helvetica Neue" w:cstheme="minorBidi"/>
          <w:lang w:val="el-GR"/>
        </w:rPr>
      </w:pPr>
      <w:r w:rsidRPr="0095192C">
        <w:rPr>
          <w:rFonts w:ascii="Helvetica Neue" w:eastAsiaTheme="minorEastAsia" w:hAnsi="Helvetica Neue" w:cstheme="minorBidi"/>
          <w:lang w:val="el-GR"/>
        </w:rPr>
        <w:t xml:space="preserve">11 — </w:t>
      </w:r>
      <w:r w:rsidR="008E7AB0" w:rsidRPr="0095192C">
        <w:rPr>
          <w:rFonts w:ascii="Helvetica Neue" w:eastAsiaTheme="minorEastAsia" w:hAnsi="Helvetica Neue" w:cstheme="minorBidi"/>
          <w:lang w:val="el-GR"/>
        </w:rPr>
        <w:t>Το καταστατικό και οι κανονισμοί λειτουργίας του οργανισμού που εκπροσωπώ σέβονται τις αξίες του άρθρου 2 της Συνθήκης για την Ευρωπαϊκή Ένωση, ήτοι τον σεβασμό της ανθρώπινης αξιοπρέπειας, την ελευθερία, τη δημοκρατία, την ισότητα, το κράτος δικαίου και τον σεβασμό των ανθρωπίνων δικαιωμάτων, συμπεριλαμβανομένων των δικαιωμάτων των προσώπων που ανήκουν σε μειονότητες.</w:t>
      </w:r>
    </w:p>
    <w:p w14:paraId="55A37329" w14:textId="46C4E666" w:rsidR="00623A2A" w:rsidRPr="0095192C" w:rsidRDefault="00623A2A" w:rsidP="0095192C">
      <w:pPr>
        <w:spacing w:before="120" w:after="120" w:line="276" w:lineRule="auto"/>
        <w:jc w:val="both"/>
        <w:rPr>
          <w:rFonts w:ascii="Helvetica Neue" w:eastAsiaTheme="minorEastAsia" w:hAnsi="Helvetica Neue" w:cstheme="minorBidi"/>
          <w:lang w:val="el-GR"/>
        </w:rPr>
      </w:pPr>
      <w:r w:rsidRPr="0095192C">
        <w:rPr>
          <w:rFonts w:ascii="Helvetica Neue" w:eastAsiaTheme="minorEastAsia" w:hAnsi="Helvetica Neue" w:cstheme="minorBidi"/>
          <w:lang w:val="el-GR"/>
        </w:rPr>
        <w:t>12 —</w:t>
      </w:r>
      <w:r w:rsidR="003B16B7" w:rsidRPr="0095192C">
        <w:rPr>
          <w:rFonts w:ascii="Helvetica Neue" w:eastAsiaTheme="minorEastAsia" w:hAnsi="Helvetica Neue" w:cstheme="minorBidi"/>
          <w:lang w:val="el-GR"/>
        </w:rPr>
        <w:t xml:space="preserve"> </w:t>
      </w:r>
      <w:r w:rsidR="00D75092" w:rsidRPr="00D75092">
        <w:rPr>
          <w:rFonts w:ascii="Helvetica Neue" w:eastAsiaTheme="minorEastAsia" w:hAnsi="Helvetica Neue" w:cstheme="minorBidi"/>
          <w:lang w:val="el-GR"/>
        </w:rPr>
        <w:t>Ο οργανισμός σέβεται</w:t>
      </w:r>
      <w:r w:rsidR="00D75092">
        <w:rPr>
          <w:rFonts w:ascii="Helvetica Neue" w:eastAsiaTheme="minorEastAsia" w:hAnsi="Helvetica Neue" w:cstheme="minorBidi"/>
          <w:lang w:val="el-GR"/>
        </w:rPr>
        <w:t xml:space="preserve"> </w:t>
      </w:r>
      <w:r w:rsidR="00A82DE6" w:rsidRPr="0095192C">
        <w:rPr>
          <w:rFonts w:ascii="Helvetica Neue" w:eastAsiaTheme="minorEastAsia" w:hAnsi="Helvetica Neue" w:cstheme="minorBidi"/>
          <w:lang w:val="el-GR"/>
        </w:rPr>
        <w:t>τα δικαιώματα που κατοχυρώνονται στον Χάρτη των Θεμελιωδών Δικαιωμάτων της Ευρωπαϊκής Ένωσης.</w:t>
      </w:r>
    </w:p>
    <w:p w14:paraId="7CA8A4CE" w14:textId="4EE6CE76" w:rsidR="00623A2A" w:rsidRPr="0095192C" w:rsidRDefault="00623A2A" w:rsidP="0095192C">
      <w:pPr>
        <w:spacing w:before="120" w:after="120" w:line="276" w:lineRule="auto"/>
        <w:jc w:val="both"/>
        <w:rPr>
          <w:rFonts w:ascii="Helvetica Neue" w:eastAsiaTheme="minorEastAsia" w:hAnsi="Helvetica Neue" w:cstheme="minorBidi"/>
          <w:lang w:val="el-GR"/>
        </w:rPr>
      </w:pPr>
      <w:r w:rsidRPr="0095192C">
        <w:rPr>
          <w:rFonts w:ascii="Helvetica Neue" w:eastAsiaTheme="minorEastAsia" w:hAnsi="Helvetica Neue" w:cstheme="minorBidi"/>
          <w:lang w:val="el-GR"/>
        </w:rPr>
        <w:t xml:space="preserve">13 — </w:t>
      </w:r>
      <w:r w:rsidR="003B16B7" w:rsidRPr="0095192C">
        <w:rPr>
          <w:rFonts w:ascii="Helvetica Neue" w:eastAsiaTheme="minorEastAsia" w:hAnsi="Helvetica Neue" w:cstheme="minorBidi"/>
          <w:lang w:val="el-GR"/>
        </w:rPr>
        <w:t>ΔΕΝ</w:t>
      </w:r>
      <w:r w:rsidRPr="0095192C">
        <w:rPr>
          <w:rFonts w:ascii="Helvetica Neue" w:eastAsiaTheme="minorEastAsia" w:hAnsi="Helvetica Neue" w:cstheme="minorBidi"/>
          <w:lang w:val="el-GR"/>
        </w:rPr>
        <w:t xml:space="preserve"> συνδεόμαστε, δεν έχουμε σχέση ούτε σχετιζόμαστε με οποιονδήποτε άλλο τρόπο με πολιτικές οργανώσεις ή πολιτικά κόμματα.</w:t>
      </w:r>
    </w:p>
    <w:p w14:paraId="3A671A73" w14:textId="2F57ED26" w:rsidR="00623A2A" w:rsidRPr="0095192C" w:rsidRDefault="00623A2A" w:rsidP="0095192C">
      <w:pPr>
        <w:spacing w:before="120" w:after="120" w:line="276" w:lineRule="auto"/>
        <w:jc w:val="both"/>
        <w:rPr>
          <w:rFonts w:ascii="Helvetica Neue" w:eastAsiaTheme="minorEastAsia" w:hAnsi="Helvetica Neue" w:cstheme="minorBidi"/>
          <w:lang w:val="el-GR"/>
        </w:rPr>
      </w:pPr>
      <w:r w:rsidRPr="0095192C">
        <w:rPr>
          <w:rFonts w:ascii="Helvetica Neue" w:eastAsiaTheme="minorEastAsia" w:hAnsi="Helvetica Neue" w:cstheme="minorBidi"/>
          <w:lang w:val="el-GR"/>
        </w:rPr>
        <w:t xml:space="preserve">14 — Εγώ/ο οργανισμός </w:t>
      </w:r>
      <w:r w:rsidR="00A82DE6" w:rsidRPr="0095192C">
        <w:rPr>
          <w:rFonts w:ascii="Helvetica Neue" w:eastAsiaTheme="minorEastAsia" w:hAnsi="Helvetica Neue" w:cstheme="minorBidi"/>
          <w:lang w:val="el-GR"/>
        </w:rPr>
        <w:t xml:space="preserve">που εκπροσωπώ </w:t>
      </w:r>
      <w:r w:rsidRPr="0095192C">
        <w:rPr>
          <w:rFonts w:ascii="Helvetica Neue" w:eastAsiaTheme="minorEastAsia" w:hAnsi="Helvetica Neue" w:cstheme="minorBidi"/>
          <w:lang w:val="el-GR"/>
        </w:rPr>
        <w:t>και οι νόμιμοι εκπρόσωποί του δεν είμαστε υποκείμενοι σε περιοριστικά μέτρα της ΕΕ, διεθνείς κυρώσεις ή περιορισμούς που σχετίζονται με την τρομοκρατία.</w:t>
      </w:r>
    </w:p>
    <w:p w14:paraId="4AB49150" w14:textId="2A56E835" w:rsidR="00623A2A" w:rsidRPr="0095192C" w:rsidRDefault="00623A2A" w:rsidP="0095192C">
      <w:pPr>
        <w:spacing w:before="120" w:after="120" w:line="276" w:lineRule="auto"/>
        <w:jc w:val="both"/>
        <w:rPr>
          <w:rFonts w:ascii="Helvetica Neue" w:eastAsiaTheme="minorEastAsia" w:hAnsi="Helvetica Neue" w:cstheme="minorBidi"/>
          <w:lang w:val="el-GR"/>
        </w:rPr>
      </w:pPr>
      <w:r w:rsidRPr="0095192C">
        <w:rPr>
          <w:rFonts w:ascii="Helvetica Neue" w:eastAsiaTheme="minorEastAsia" w:hAnsi="Helvetica Neue" w:cstheme="minorBidi"/>
          <w:lang w:val="el-GR"/>
        </w:rPr>
        <w:t>15 —</w:t>
      </w:r>
      <w:r w:rsidR="00F87653">
        <w:rPr>
          <w:rFonts w:ascii="Helvetica Neue" w:eastAsiaTheme="minorEastAsia" w:hAnsi="Helvetica Neue" w:cstheme="minorBidi"/>
          <w:lang w:val="el-GR"/>
        </w:rPr>
        <w:t xml:space="preserve"> </w:t>
      </w:r>
      <w:r w:rsidR="003B16B7" w:rsidRPr="0095192C">
        <w:rPr>
          <w:rFonts w:ascii="Helvetica Neue" w:eastAsiaTheme="minorEastAsia" w:hAnsi="Helvetica Neue" w:cstheme="minorBidi"/>
          <w:lang w:val="el-GR"/>
        </w:rPr>
        <w:t>Δ</w:t>
      </w:r>
      <w:r w:rsidRPr="0095192C">
        <w:rPr>
          <w:rFonts w:ascii="Helvetica Neue" w:eastAsiaTheme="minorEastAsia" w:hAnsi="Helvetica Neue" w:cstheme="minorBidi"/>
          <w:lang w:val="el-GR"/>
        </w:rPr>
        <w:t>εσμευόμαστε να αναφέρουμε άμεσα οποιοδήποτε ζήτημα, ισχυρισμό ή περιστατικό που αφορά την προστασία και σχετίζεται με τις δραστηριότητες του έργου, τους δικαιούχους, το προσωπικό, τους εθελοντές, τους συμβούλους ή τους οργανισμούς-εταίρους.</w:t>
      </w:r>
    </w:p>
    <w:p w14:paraId="48D1C655" w14:textId="6316FD36" w:rsidR="00623A2A" w:rsidRPr="0095192C" w:rsidRDefault="00623A2A" w:rsidP="0095192C">
      <w:pPr>
        <w:spacing w:before="120" w:after="120" w:line="276" w:lineRule="auto"/>
        <w:jc w:val="both"/>
        <w:rPr>
          <w:rFonts w:ascii="Helvetica Neue" w:eastAsiaTheme="minorEastAsia" w:hAnsi="Helvetica Neue" w:cstheme="minorBidi"/>
          <w:lang w:val="el-GR"/>
        </w:rPr>
      </w:pPr>
      <w:r w:rsidRPr="0095192C">
        <w:rPr>
          <w:rFonts w:ascii="Helvetica Neue" w:eastAsiaTheme="minorEastAsia" w:hAnsi="Helvetica Neue" w:cstheme="minorBidi"/>
          <w:lang w:val="el-GR"/>
        </w:rPr>
        <w:t>16 —</w:t>
      </w:r>
      <w:r w:rsidR="00F87653">
        <w:rPr>
          <w:rFonts w:ascii="Helvetica Neue" w:eastAsiaTheme="minorEastAsia" w:hAnsi="Helvetica Neue" w:cstheme="minorBidi"/>
          <w:lang w:val="el-GR"/>
        </w:rPr>
        <w:t xml:space="preserve"> </w:t>
      </w:r>
      <w:r w:rsidR="003B16B7" w:rsidRPr="0095192C">
        <w:rPr>
          <w:rFonts w:ascii="Helvetica Neue" w:eastAsiaTheme="minorEastAsia" w:hAnsi="Helvetica Neue" w:cstheme="minorBidi"/>
          <w:lang w:val="el-GR"/>
        </w:rPr>
        <w:t>Ε</w:t>
      </w:r>
      <w:r w:rsidRPr="0095192C">
        <w:rPr>
          <w:rFonts w:ascii="Helvetica Neue" w:eastAsiaTheme="minorEastAsia" w:hAnsi="Helvetica Neue" w:cstheme="minorBidi"/>
          <w:lang w:val="el-GR"/>
        </w:rPr>
        <w:t xml:space="preserve">φαρμόζουμε πολιτική μηδενικής ανοχής έναντι της </w:t>
      </w:r>
      <w:r w:rsidR="008B2998" w:rsidRPr="0095192C">
        <w:rPr>
          <w:rFonts w:ascii="Helvetica Neue" w:eastAsiaTheme="minorEastAsia" w:hAnsi="Helvetica Neue" w:cstheme="minorBidi"/>
          <w:lang w:val="el-GR"/>
        </w:rPr>
        <w:t>σεξουαλικής εκμετάλ</w:t>
      </w:r>
      <w:r w:rsidR="000F6C89" w:rsidRPr="0095192C">
        <w:rPr>
          <w:rFonts w:ascii="Helvetica Neue" w:eastAsiaTheme="minorEastAsia" w:hAnsi="Helvetica Neue" w:cstheme="minorBidi"/>
          <w:lang w:val="el-GR"/>
        </w:rPr>
        <w:t>λ</w:t>
      </w:r>
      <w:r w:rsidR="008B2998" w:rsidRPr="0095192C">
        <w:rPr>
          <w:rFonts w:ascii="Helvetica Neue" w:eastAsiaTheme="minorEastAsia" w:hAnsi="Helvetica Neue" w:cstheme="minorBidi"/>
          <w:lang w:val="el-GR"/>
        </w:rPr>
        <w:t>ευσης,</w:t>
      </w:r>
      <w:r w:rsidR="00824112" w:rsidRPr="0095192C">
        <w:rPr>
          <w:rFonts w:ascii="Helvetica Neue" w:eastAsiaTheme="minorEastAsia" w:hAnsi="Helvetica Neue" w:cstheme="minorBidi"/>
          <w:lang w:val="el-GR"/>
        </w:rPr>
        <w:t xml:space="preserve"> κακοποίησης και παρενόχλησης, της </w:t>
      </w:r>
      <w:r w:rsidRPr="0095192C">
        <w:rPr>
          <w:rFonts w:ascii="Helvetica Neue" w:eastAsiaTheme="minorEastAsia" w:hAnsi="Helvetica Neue" w:cstheme="minorBidi"/>
          <w:lang w:val="el-GR"/>
        </w:rPr>
        <w:t>απάτης, της διαφθοράς, της δωροδοκίας, της υπεξαίρεσης, της κατάχρησης κεφαλαίων και άλλων ανήθικων συμπεριφορών.</w:t>
      </w:r>
    </w:p>
    <w:p w14:paraId="16D20651" w14:textId="03FCF728" w:rsidR="00D92BB5" w:rsidRPr="0095192C" w:rsidRDefault="00623A2A" w:rsidP="0095192C">
      <w:pPr>
        <w:spacing w:before="120" w:after="120" w:line="276" w:lineRule="auto"/>
        <w:jc w:val="both"/>
        <w:rPr>
          <w:rFonts w:ascii="Helvetica Neue" w:eastAsiaTheme="minorEastAsia" w:hAnsi="Helvetica Neue" w:cstheme="minorBidi"/>
          <w:lang w:val="el-GR"/>
        </w:rPr>
      </w:pPr>
      <w:r w:rsidRPr="0095192C">
        <w:rPr>
          <w:rFonts w:ascii="Helvetica Neue" w:eastAsiaTheme="minorEastAsia" w:hAnsi="Helvetica Neue" w:cstheme="minorBidi"/>
          <w:lang w:val="el-GR"/>
        </w:rPr>
        <w:t>17 —</w:t>
      </w:r>
      <w:r w:rsidR="00F87653">
        <w:rPr>
          <w:rFonts w:ascii="Helvetica Neue" w:eastAsiaTheme="minorEastAsia" w:hAnsi="Helvetica Neue" w:cstheme="minorBidi"/>
          <w:lang w:val="el-GR"/>
        </w:rPr>
        <w:t xml:space="preserve"> </w:t>
      </w:r>
      <w:r w:rsidR="003B16B7" w:rsidRPr="0095192C">
        <w:rPr>
          <w:rFonts w:ascii="Helvetica Neue" w:eastAsiaTheme="minorEastAsia" w:hAnsi="Helvetica Neue" w:cstheme="minorBidi"/>
          <w:lang w:val="el-GR"/>
        </w:rPr>
        <w:t>Δ</w:t>
      </w:r>
      <w:r w:rsidR="00D92BB5" w:rsidRPr="0095192C">
        <w:rPr>
          <w:rFonts w:ascii="Helvetica Neue" w:eastAsiaTheme="minorEastAsia" w:hAnsi="Helvetica Neue" w:cstheme="minorBidi"/>
          <w:lang w:val="el-GR"/>
        </w:rPr>
        <w:t xml:space="preserve">εσμευόμαστε να τηρούμε τις αρχές και τις Πολιτικές προστασίας από τη σεξουαλική εκμετάλλευση, κακοποίηση και παρενόχληση της </w:t>
      </w:r>
      <w:r w:rsidR="006643CB">
        <w:rPr>
          <w:rFonts w:ascii="Helvetica Neue" w:eastAsiaTheme="minorEastAsia" w:hAnsi="Helvetica Neue" w:cstheme="minorBidi"/>
        </w:rPr>
        <w:t>ActionAid</w:t>
      </w:r>
      <w:r w:rsidR="006643CB" w:rsidRPr="006643CB">
        <w:rPr>
          <w:rFonts w:ascii="Helvetica Neue" w:eastAsiaTheme="minorEastAsia" w:hAnsi="Helvetica Neue" w:cstheme="minorBidi"/>
          <w:lang w:val="el-GR"/>
        </w:rPr>
        <w:t xml:space="preserve"> </w:t>
      </w:r>
      <w:r w:rsidR="006643CB">
        <w:rPr>
          <w:rFonts w:ascii="Helvetica Neue" w:eastAsiaTheme="minorEastAsia" w:hAnsi="Helvetica Neue" w:cstheme="minorBidi"/>
        </w:rPr>
        <w:t>Hellas</w:t>
      </w:r>
      <w:r w:rsidR="00D92BB5" w:rsidRPr="0095192C">
        <w:rPr>
          <w:rFonts w:ascii="Helvetica Neue" w:eastAsiaTheme="minorEastAsia" w:hAnsi="Helvetica Neue" w:cstheme="minorBidi"/>
          <w:lang w:val="el-GR"/>
        </w:rPr>
        <w:t xml:space="preserve"> (</w:t>
      </w:r>
      <w:hyperlink r:id="rId15" w:history="1">
        <w:r w:rsidR="00980711" w:rsidRPr="0095192C">
          <w:rPr>
            <w:rStyle w:val="Hyperlink"/>
            <w:rFonts w:ascii="Helvetica Neue" w:eastAsiaTheme="minorEastAsia" w:hAnsi="Helvetica Neue" w:cstheme="minorBidi"/>
            <w:lang w:val="el-GR"/>
          </w:rPr>
          <w:t>Προστασία κατά της σεξουαλικής παρενόχλησης/κακοποίησης</w:t>
        </w:r>
      </w:hyperlink>
      <w:r w:rsidR="0013601E" w:rsidRPr="0095192C">
        <w:rPr>
          <w:rFonts w:ascii="Helvetica Neue" w:eastAsiaTheme="minorEastAsia" w:hAnsi="Helvetica Neue" w:cstheme="minorBidi"/>
          <w:lang w:val="el-GR"/>
        </w:rPr>
        <w:t>)</w:t>
      </w:r>
      <w:r w:rsidR="00D92BB5" w:rsidRPr="0095192C">
        <w:rPr>
          <w:rFonts w:ascii="Helvetica Neue" w:eastAsiaTheme="minorEastAsia" w:hAnsi="Helvetica Neue" w:cstheme="minorBidi"/>
          <w:lang w:val="el-GR"/>
        </w:rPr>
        <w:t>, καθώς και την Πολιτική Προστασίας και Διασφάλισης των Δικαιωμάτων των Παιδιών</w:t>
      </w:r>
      <w:r w:rsidR="0075294B" w:rsidRPr="0095192C">
        <w:rPr>
          <w:rFonts w:ascii="Helvetica Neue" w:eastAsiaTheme="minorEastAsia" w:hAnsi="Helvetica Neue" w:cstheme="minorBidi"/>
          <w:lang w:val="el-GR"/>
        </w:rPr>
        <w:t xml:space="preserve"> (</w:t>
      </w:r>
      <w:r w:rsidR="00CE4036" w:rsidRPr="0095192C">
        <w:rPr>
          <w:rFonts w:ascii="Helvetica Neue" w:eastAsiaTheme="minorEastAsia" w:hAnsi="Helvetica Neue" w:cstheme="minorBidi"/>
          <w:lang w:val="el-GR"/>
        </w:rPr>
        <w:t xml:space="preserve"> </w:t>
      </w:r>
      <w:hyperlink r:id="rId16" w:history="1">
        <w:r w:rsidR="0075294B" w:rsidRPr="0095192C">
          <w:rPr>
            <w:rStyle w:val="Hyperlink"/>
            <w:rFonts w:ascii="Helvetica Neue" w:eastAsiaTheme="minorEastAsia" w:hAnsi="Helvetica Neue" w:cstheme="minorBidi"/>
            <w:lang w:val="el-GR"/>
          </w:rPr>
          <w:t>Προστασία της ασφάλειας και των δικαιωμάτων των παιδιών</w:t>
        </w:r>
      </w:hyperlink>
      <w:r w:rsidR="003A58B5" w:rsidRPr="0095192C">
        <w:rPr>
          <w:rFonts w:ascii="Helvetica Neue" w:eastAsiaTheme="minorEastAsia" w:hAnsi="Helvetica Neue" w:cstheme="minorBidi"/>
          <w:lang w:val="el-GR"/>
        </w:rPr>
        <w:t xml:space="preserve">) </w:t>
      </w:r>
      <w:r w:rsidR="00D92BB5" w:rsidRPr="0095192C">
        <w:rPr>
          <w:rFonts w:ascii="Helvetica Neue" w:eastAsiaTheme="minorEastAsia" w:hAnsi="Helvetica Neue" w:cstheme="minorBidi"/>
          <w:lang w:val="el-GR"/>
        </w:rPr>
        <w:t>και να συμβάλλουμε στη δημιουργία ενός ασφαλούς περιβάλλοντος για όλες και για όλους.</w:t>
      </w:r>
    </w:p>
    <w:p w14:paraId="044CE785" w14:textId="1AA27AA6" w:rsidR="00623A2A" w:rsidRPr="0095192C" w:rsidRDefault="00AB3D76" w:rsidP="0095192C">
      <w:pPr>
        <w:spacing w:before="120" w:after="120" w:line="276" w:lineRule="auto"/>
        <w:jc w:val="both"/>
        <w:rPr>
          <w:rFonts w:ascii="Helvetica Neue" w:eastAsiaTheme="minorEastAsia" w:hAnsi="Helvetica Neue" w:cstheme="minorBidi"/>
          <w:lang w:val="el-GR"/>
        </w:rPr>
      </w:pPr>
      <w:r w:rsidRPr="0095192C">
        <w:rPr>
          <w:rFonts w:ascii="Helvetica Neue" w:eastAsiaTheme="minorEastAsia" w:hAnsi="Helvetica Neue" w:cstheme="minorBidi"/>
          <w:lang w:val="el-GR"/>
        </w:rPr>
        <w:t>18 —</w:t>
      </w:r>
      <w:r w:rsidR="00F87653">
        <w:rPr>
          <w:rFonts w:ascii="Helvetica Neue" w:eastAsiaTheme="minorEastAsia" w:hAnsi="Helvetica Neue" w:cstheme="minorBidi"/>
          <w:lang w:val="el-GR"/>
        </w:rPr>
        <w:t xml:space="preserve"> </w:t>
      </w:r>
      <w:r w:rsidR="003B16B7" w:rsidRPr="0095192C">
        <w:rPr>
          <w:rFonts w:ascii="Helvetica Neue" w:eastAsiaTheme="minorEastAsia" w:hAnsi="Helvetica Neue" w:cstheme="minorBidi"/>
          <w:lang w:val="el-GR"/>
        </w:rPr>
        <w:t>Δ</w:t>
      </w:r>
      <w:r w:rsidR="00623A2A" w:rsidRPr="0095192C">
        <w:rPr>
          <w:rFonts w:ascii="Helvetica Neue" w:eastAsiaTheme="minorEastAsia" w:hAnsi="Helvetica Neue" w:cstheme="minorBidi"/>
          <w:lang w:val="el-GR"/>
        </w:rPr>
        <w:t xml:space="preserve">εσμευόμαστε να λάβουμε εύλογα μέτρα για την πρόληψη της εκτροπής της </w:t>
      </w:r>
      <w:r w:rsidR="00AE1722" w:rsidRPr="0095192C">
        <w:rPr>
          <w:rFonts w:ascii="Helvetica Neue" w:eastAsiaTheme="minorEastAsia" w:hAnsi="Helvetica Neue" w:cstheme="minorBidi"/>
          <w:lang w:val="el-GR"/>
        </w:rPr>
        <w:t>επιχορήγησης</w:t>
      </w:r>
      <w:r w:rsidR="00623A2A" w:rsidRPr="0095192C">
        <w:rPr>
          <w:rFonts w:ascii="Helvetica Neue" w:eastAsiaTheme="minorEastAsia" w:hAnsi="Helvetica Neue" w:cstheme="minorBidi"/>
          <w:lang w:val="el-GR"/>
        </w:rPr>
        <w:t xml:space="preserve"> και για να διασφαλίσουμε ότι οι πόροι, τα αγαθά, οι υπηρεσίες και τα κεφάλαια </w:t>
      </w:r>
      <w:r w:rsidR="00623A2A" w:rsidRPr="0095192C">
        <w:rPr>
          <w:rFonts w:ascii="Helvetica Neue" w:eastAsiaTheme="minorEastAsia" w:hAnsi="Helvetica Neue" w:cstheme="minorBidi"/>
          <w:lang w:val="el-GR"/>
        </w:rPr>
        <w:lastRenderedPageBreak/>
        <w:t>του έργου χρησιμοποιούνται αποκλειστικά για τους</w:t>
      </w:r>
      <w:r w:rsidR="00C22454" w:rsidRPr="0095192C">
        <w:rPr>
          <w:rFonts w:ascii="Helvetica Neue" w:eastAsiaTheme="minorEastAsia" w:hAnsi="Helvetica Neue" w:cstheme="minorBidi"/>
          <w:lang w:val="el-GR"/>
        </w:rPr>
        <w:t xml:space="preserve"> σκοπούς </w:t>
      </w:r>
      <w:r w:rsidR="00623A2A" w:rsidRPr="0095192C">
        <w:rPr>
          <w:rFonts w:ascii="Helvetica Neue" w:eastAsiaTheme="minorEastAsia" w:hAnsi="Helvetica Neue" w:cstheme="minorBidi"/>
          <w:lang w:val="el-GR"/>
        </w:rPr>
        <w:t>για τους οποίους προορίζονται.</w:t>
      </w:r>
    </w:p>
    <w:p w14:paraId="40EE82D9" w14:textId="25552010" w:rsidR="00F678F7" w:rsidRPr="0095192C" w:rsidRDefault="00623A2A" w:rsidP="0095192C">
      <w:pPr>
        <w:spacing w:before="120" w:after="120" w:line="276" w:lineRule="auto"/>
        <w:jc w:val="both"/>
        <w:rPr>
          <w:rFonts w:ascii="Helvetica Neue" w:eastAsiaTheme="minorEastAsia" w:hAnsi="Helvetica Neue" w:cstheme="minorBidi"/>
          <w:lang w:val="el-GR"/>
        </w:rPr>
      </w:pPr>
      <w:r w:rsidRPr="0095192C">
        <w:rPr>
          <w:rFonts w:ascii="Helvetica Neue" w:eastAsiaTheme="minorEastAsia" w:hAnsi="Helvetica Neue" w:cstheme="minorBidi"/>
          <w:lang w:val="el-GR"/>
        </w:rPr>
        <w:t>1</w:t>
      </w:r>
      <w:r w:rsidR="00AB3D76" w:rsidRPr="0095192C">
        <w:rPr>
          <w:rFonts w:ascii="Helvetica Neue" w:eastAsiaTheme="minorEastAsia" w:hAnsi="Helvetica Neue" w:cstheme="minorBidi"/>
          <w:lang w:val="el-GR"/>
        </w:rPr>
        <w:t>9</w:t>
      </w:r>
      <w:r w:rsidRPr="0095192C">
        <w:rPr>
          <w:rFonts w:ascii="Helvetica Neue" w:eastAsiaTheme="minorEastAsia" w:hAnsi="Helvetica Neue" w:cstheme="minorBidi"/>
          <w:lang w:val="el-GR"/>
        </w:rPr>
        <w:t xml:space="preserve"> — </w:t>
      </w:r>
      <w:r w:rsidR="00F678F7" w:rsidRPr="0095192C">
        <w:rPr>
          <w:rFonts w:ascii="Helvetica Neue" w:eastAsiaTheme="minorEastAsia" w:hAnsi="Helvetica Neue" w:cstheme="minorBidi"/>
          <w:lang w:val="el-GR"/>
        </w:rPr>
        <w:t>Δεσμευόμαστε να εφαρμόζουμε ενισχυμένα μέτρα προστασίας των προσωπικών δεδομένων που αφορούν επιζώσες και επιζώντες έμφυλης βίας, παιδιά, άτομα με αναπηρία, μετανάστες και μετανάστριες, πρόσφυγες και άλλες ευάλωτες ομάδες.</w:t>
      </w:r>
    </w:p>
    <w:p w14:paraId="72ECA725" w14:textId="6647DFDC" w:rsidR="005950D0" w:rsidRPr="0095192C" w:rsidRDefault="005950D0" w:rsidP="0095192C">
      <w:pPr>
        <w:spacing w:before="120" w:after="120" w:line="276" w:lineRule="auto"/>
        <w:jc w:val="both"/>
        <w:rPr>
          <w:rFonts w:ascii="Helvetica Neue" w:eastAsiaTheme="minorEastAsia" w:hAnsi="Helvetica Neue" w:cstheme="minorBidi"/>
          <w:lang w:val="el-GR"/>
        </w:rPr>
      </w:pPr>
      <w:r w:rsidRPr="0095192C">
        <w:rPr>
          <w:rFonts w:ascii="Helvetica Neue" w:eastAsiaTheme="minorEastAsia" w:hAnsi="Helvetica Neue" w:cstheme="minorBidi"/>
          <w:lang w:val="el-GR"/>
        </w:rPr>
        <w:t>20 —</w:t>
      </w:r>
      <w:r w:rsidR="00F87653">
        <w:rPr>
          <w:rFonts w:ascii="Helvetica Neue" w:eastAsiaTheme="minorEastAsia" w:hAnsi="Helvetica Neue" w:cstheme="minorBidi"/>
          <w:lang w:val="el-GR"/>
        </w:rPr>
        <w:t xml:space="preserve"> </w:t>
      </w:r>
      <w:r w:rsidR="00F678F7" w:rsidRPr="0095192C">
        <w:rPr>
          <w:rFonts w:ascii="Helvetica Neue" w:eastAsiaTheme="minorEastAsia" w:hAnsi="Helvetica Neue" w:cstheme="minorBidi"/>
          <w:lang w:val="el-GR"/>
        </w:rPr>
        <w:t>Δ</w:t>
      </w:r>
      <w:r w:rsidR="000D0325" w:rsidRPr="0095192C">
        <w:rPr>
          <w:rFonts w:ascii="Helvetica Neue" w:eastAsiaTheme="minorEastAsia" w:hAnsi="Helvetica Neue" w:cstheme="minorBidi"/>
          <w:lang w:val="el-GR"/>
        </w:rPr>
        <w:t>εσμευόμαστε να αποδεχθούμε ελέγχους, επισκοπήσεις, λογιστικούς ελέγχους και έρευνες, συμπεριλαμβανομένων επιτόπιων ελέγχων, επισκέψεων και επιθεωρήσεων, από την ActionAid Hellas, την Ευρωπαϊκή Επιτροπή/EACEA, την Ευρωπαϊκή Υπηρεσία Καταπολέμησης της Απάτης (OLAF), την Ευρωπαϊκή Εισαγγελία (EPPO), το Ευρωπαϊκό Ελεγκτικό Συνέδριο (ΕΕΣ) και κάθε πρόσωπο εξουσιοδοτημένο από αυτούς, και να παρέχουμε κάθε αναγκαία πληροφορία και πρόσβαση σε έγγραφα και εγκαταστάσεις.</w:t>
      </w:r>
    </w:p>
    <w:p w14:paraId="6A6F7D6B" w14:textId="77777777" w:rsidR="00623A2A" w:rsidRPr="0095192C" w:rsidRDefault="00623A2A" w:rsidP="0095192C">
      <w:pPr>
        <w:spacing w:before="120" w:after="120" w:line="276" w:lineRule="auto"/>
        <w:ind w:left="600" w:hanging="600"/>
        <w:jc w:val="both"/>
        <w:rPr>
          <w:rFonts w:ascii="Helvetica Neue" w:hAnsi="Helvetica Neue"/>
          <w:lang w:val="el-GR"/>
        </w:rPr>
      </w:pPr>
    </w:p>
    <w:p w14:paraId="6465BB5F" w14:textId="21266727" w:rsidR="00623A2A" w:rsidRPr="00DD4E71" w:rsidRDefault="00623A2A" w:rsidP="00DD4E71">
      <w:pPr>
        <w:spacing w:before="120" w:after="120" w:line="276" w:lineRule="auto"/>
        <w:jc w:val="both"/>
        <w:rPr>
          <w:rFonts w:ascii="Helvetica Neue" w:hAnsi="Helvetica Neue"/>
          <w:b/>
          <w:bCs/>
          <w:lang w:val="el-GR"/>
        </w:rPr>
      </w:pPr>
      <w:r w:rsidRPr="0095192C">
        <w:rPr>
          <w:rFonts w:ascii="Helvetica Neue" w:eastAsiaTheme="minorEastAsia" w:hAnsi="Helvetica Neue" w:cstheme="minorBidi"/>
          <w:b/>
          <w:bCs/>
          <w:lang w:val="el-GR"/>
        </w:rPr>
        <w:t>και αναγνωρίζουμε</w:t>
      </w:r>
      <w:r w:rsidR="00DD4E71" w:rsidRPr="00B66413">
        <w:rPr>
          <w:rFonts w:ascii="Helvetica Neue" w:eastAsiaTheme="minorEastAsia" w:hAnsi="Helvetica Neue" w:cstheme="minorBidi"/>
          <w:b/>
          <w:bCs/>
          <w:lang w:val="el-GR"/>
        </w:rPr>
        <w:t xml:space="preserve"> </w:t>
      </w:r>
      <w:r w:rsidRPr="00DD4E71">
        <w:rPr>
          <w:rFonts w:ascii="Helvetica Neue" w:eastAsiaTheme="minorEastAsia" w:hAnsi="Helvetica Neue" w:cstheme="minorBidi"/>
          <w:b/>
          <w:bCs/>
          <w:lang w:val="el-GR"/>
        </w:rPr>
        <w:t>ότι</w:t>
      </w:r>
      <w:r w:rsidRPr="0095192C">
        <w:rPr>
          <w:rFonts w:ascii="Helvetica Neue" w:eastAsiaTheme="minorEastAsia" w:hAnsi="Helvetica Neue" w:cstheme="minorBidi"/>
          <w:lang w:val="el-GR"/>
        </w:rPr>
        <w:t>:</w:t>
      </w:r>
    </w:p>
    <w:p w14:paraId="2DD20D98" w14:textId="026F208E" w:rsidR="00623A2A" w:rsidRPr="0095192C" w:rsidRDefault="00623A2A" w:rsidP="0095192C">
      <w:pPr>
        <w:spacing w:before="120" w:after="120" w:line="276" w:lineRule="auto"/>
        <w:ind w:left="600" w:hanging="600"/>
        <w:jc w:val="both"/>
        <w:rPr>
          <w:rFonts w:ascii="Helvetica Neue" w:eastAsiaTheme="minorEastAsia" w:hAnsi="Helvetica Neue" w:cstheme="minorBidi"/>
          <w:lang w:val="el-GR"/>
        </w:rPr>
      </w:pPr>
      <w:r w:rsidRPr="0095192C">
        <w:rPr>
          <w:rFonts w:ascii="Helvetica Neue" w:eastAsiaTheme="minorEastAsia" w:hAnsi="Helvetica Neue" w:cstheme="minorBidi"/>
          <w:lang w:val="el-GR"/>
        </w:rPr>
        <w:t xml:space="preserve">1 — Τα προσωπικά δεδομένα που υποβάλλονται ή συλλέγονται με άλλο τρόπο από την </w:t>
      </w:r>
      <w:r w:rsidRPr="0095192C">
        <w:rPr>
          <w:rFonts w:ascii="Helvetica Neue" w:eastAsiaTheme="minorEastAsia" w:hAnsi="Helvetica Neue" w:cstheme="minorBidi"/>
        </w:rPr>
        <w:t>ActionAid</w:t>
      </w:r>
      <w:r w:rsidRPr="0095192C">
        <w:rPr>
          <w:rFonts w:ascii="Helvetica Neue" w:eastAsiaTheme="minorEastAsia" w:hAnsi="Helvetica Neue" w:cstheme="minorBidi"/>
          <w:lang w:val="el-GR"/>
        </w:rPr>
        <w:t xml:space="preserve"> </w:t>
      </w:r>
      <w:r w:rsidRPr="0095192C">
        <w:rPr>
          <w:rFonts w:ascii="Helvetica Neue" w:eastAsiaTheme="minorEastAsia" w:hAnsi="Helvetica Neue" w:cstheme="minorBidi"/>
        </w:rPr>
        <w:t>Hellas</w:t>
      </w:r>
      <w:r w:rsidRPr="0095192C">
        <w:rPr>
          <w:rFonts w:ascii="Helvetica Neue" w:eastAsiaTheme="minorEastAsia" w:hAnsi="Helvetica Neue" w:cstheme="minorBidi"/>
          <w:lang w:val="el-GR"/>
        </w:rPr>
        <w:t xml:space="preserve"> (</w:t>
      </w:r>
      <w:r w:rsidRPr="0095192C">
        <w:rPr>
          <w:rFonts w:ascii="Helvetica Neue" w:eastAsiaTheme="minorEastAsia" w:hAnsi="Helvetica Neue" w:cstheme="minorBidi"/>
        </w:rPr>
        <w:t>AAH</w:t>
      </w:r>
      <w:r w:rsidRPr="0095192C">
        <w:rPr>
          <w:rFonts w:ascii="Helvetica Neue" w:eastAsiaTheme="minorEastAsia" w:hAnsi="Helvetica Neue" w:cstheme="minorBidi"/>
          <w:lang w:val="el-GR"/>
        </w:rPr>
        <w:t xml:space="preserve">) θα χρησιμοποιούνται για </w:t>
      </w:r>
      <w:r w:rsidR="00D8760C" w:rsidRPr="0095192C">
        <w:rPr>
          <w:rFonts w:ascii="Helvetica Neue" w:eastAsiaTheme="minorEastAsia" w:hAnsi="Helvetica Neue" w:cstheme="minorBidi"/>
          <w:lang w:val="el-GR"/>
        </w:rPr>
        <w:t xml:space="preserve">σκοπούς </w:t>
      </w:r>
      <w:r w:rsidRPr="0095192C">
        <w:rPr>
          <w:rFonts w:ascii="Helvetica Neue" w:eastAsiaTheme="minorEastAsia" w:hAnsi="Helvetica Neue" w:cstheme="minorBidi"/>
          <w:lang w:val="el-GR"/>
        </w:rPr>
        <w:t>εσωτερική</w:t>
      </w:r>
      <w:r w:rsidR="0074211A" w:rsidRPr="0095192C">
        <w:rPr>
          <w:rFonts w:ascii="Helvetica Neue" w:eastAsiaTheme="minorEastAsia" w:hAnsi="Helvetica Neue" w:cstheme="minorBidi"/>
          <w:lang w:val="el-GR"/>
        </w:rPr>
        <w:t xml:space="preserve">ς τήρησης </w:t>
      </w:r>
      <w:r w:rsidR="000B02A9" w:rsidRPr="0095192C">
        <w:rPr>
          <w:rFonts w:ascii="Helvetica Neue" w:eastAsiaTheme="minorEastAsia" w:hAnsi="Helvetica Neue" w:cstheme="minorBidi"/>
          <w:lang w:val="el-GR"/>
        </w:rPr>
        <w:t>αρχείων.</w:t>
      </w:r>
    </w:p>
    <w:p w14:paraId="6E605124" w14:textId="59659B87" w:rsidR="00623A2A" w:rsidRPr="0095192C" w:rsidRDefault="00623A2A" w:rsidP="0095192C">
      <w:pPr>
        <w:spacing w:before="120" w:after="120" w:line="276" w:lineRule="auto"/>
        <w:ind w:left="600" w:hanging="600"/>
        <w:jc w:val="both"/>
        <w:rPr>
          <w:rFonts w:ascii="Helvetica Neue" w:eastAsiaTheme="minorEastAsia" w:hAnsi="Helvetica Neue" w:cstheme="minorBidi"/>
          <w:lang w:val="el-GR"/>
        </w:rPr>
      </w:pPr>
      <w:r w:rsidRPr="0095192C">
        <w:rPr>
          <w:rFonts w:ascii="Helvetica Neue" w:eastAsiaTheme="minorEastAsia" w:hAnsi="Helvetica Neue" w:cstheme="minorBidi"/>
          <w:lang w:val="el-GR"/>
        </w:rPr>
        <w:t>2 — Σε περίπτωση χρηματοδότησης, οι πληρωμές στο πλαίσιο της επιχορήγησης πραγματοποιούνται σε επίπεδο κοινοπραξίας, μέσω τ</w:t>
      </w:r>
      <w:r w:rsidR="00271B75" w:rsidRPr="0095192C">
        <w:rPr>
          <w:rFonts w:ascii="Helvetica Neue" w:eastAsiaTheme="minorEastAsia" w:hAnsi="Helvetica Neue" w:cstheme="minorBidi"/>
          <w:lang w:val="el-GR"/>
        </w:rPr>
        <w:t xml:space="preserve">ου </w:t>
      </w:r>
      <w:r w:rsidR="00EC0FA5" w:rsidRPr="0095192C">
        <w:rPr>
          <w:rFonts w:ascii="Helvetica Neue" w:eastAsiaTheme="minorEastAsia" w:hAnsi="Helvetica Neue" w:cstheme="minorBidi"/>
          <w:lang w:val="el-GR"/>
        </w:rPr>
        <w:t>ο</w:t>
      </w:r>
      <w:r w:rsidR="00271B75" w:rsidRPr="0095192C">
        <w:rPr>
          <w:rFonts w:ascii="Helvetica Neue" w:eastAsiaTheme="minorEastAsia" w:hAnsi="Helvetica Neue" w:cstheme="minorBidi"/>
          <w:lang w:val="el-GR"/>
        </w:rPr>
        <w:t xml:space="preserve">ργανισμού </w:t>
      </w:r>
      <w:r w:rsidR="00EC0FA5" w:rsidRPr="0095192C">
        <w:rPr>
          <w:rFonts w:ascii="Helvetica Neue" w:eastAsiaTheme="minorEastAsia" w:hAnsi="Helvetica Neue" w:cstheme="minorBidi"/>
          <w:lang w:val="el-GR"/>
        </w:rPr>
        <w:t xml:space="preserve">διαχείρισης της </w:t>
      </w:r>
      <w:r w:rsidRPr="0095192C">
        <w:rPr>
          <w:rFonts w:ascii="Helvetica Neue" w:eastAsiaTheme="minorEastAsia" w:hAnsi="Helvetica Neue" w:cstheme="minorBidi"/>
          <w:lang w:val="el-GR"/>
        </w:rPr>
        <w:t>υπο-επιχορήγησης (</w:t>
      </w:r>
      <w:r w:rsidRPr="0095192C">
        <w:rPr>
          <w:rFonts w:ascii="Helvetica Neue" w:hAnsi="Helvetica Neue"/>
        </w:rPr>
        <w:t>ActionAid</w:t>
      </w:r>
      <w:r w:rsidRPr="0095192C">
        <w:rPr>
          <w:rFonts w:ascii="Helvetica Neue" w:hAnsi="Helvetica Neue"/>
          <w:lang w:val="el-GR"/>
        </w:rPr>
        <w:t xml:space="preserve"> </w:t>
      </w:r>
      <w:r w:rsidRPr="0095192C">
        <w:rPr>
          <w:rFonts w:ascii="Helvetica Neue" w:hAnsi="Helvetica Neue"/>
        </w:rPr>
        <w:t>Hellas</w:t>
      </w:r>
      <w:r w:rsidRPr="0095192C">
        <w:rPr>
          <w:rFonts w:ascii="Helvetica Neue" w:hAnsi="Helvetica Neue"/>
          <w:lang w:val="el-GR"/>
        </w:rPr>
        <w:t xml:space="preserve"> (</w:t>
      </w:r>
      <w:r w:rsidRPr="0095192C">
        <w:rPr>
          <w:rFonts w:ascii="Helvetica Neue" w:hAnsi="Helvetica Neue"/>
        </w:rPr>
        <w:t>AAH</w:t>
      </w:r>
      <w:r w:rsidRPr="0095192C">
        <w:rPr>
          <w:rFonts w:ascii="Helvetica Neue" w:hAnsi="Helvetica Neue"/>
          <w:lang w:val="el-GR"/>
        </w:rPr>
        <w:t>)</w:t>
      </w:r>
      <w:r w:rsidRPr="0095192C">
        <w:rPr>
          <w:rFonts w:ascii="Helvetica Neue" w:eastAsiaTheme="minorEastAsia" w:hAnsi="Helvetica Neue" w:cstheme="minorBidi"/>
          <w:lang w:val="el-GR"/>
        </w:rPr>
        <w:t>), και θα μειώνονται αυτόματα ή θα διακόπτονται εάν ένα από τα μέλη της κοινοπραξίας έχει εκκρεμείς οφειλές προς την</w:t>
      </w:r>
      <w:r w:rsidRPr="0095192C">
        <w:rPr>
          <w:rFonts w:ascii="Helvetica Neue" w:hAnsi="Helvetica Neue"/>
          <w:lang w:val="el-GR"/>
        </w:rPr>
        <w:t xml:space="preserve"> </w:t>
      </w:r>
      <w:r w:rsidRPr="0095192C">
        <w:rPr>
          <w:rFonts w:ascii="Helvetica Neue" w:hAnsi="Helvetica Neue"/>
        </w:rPr>
        <w:t>ActionAid</w:t>
      </w:r>
      <w:r w:rsidRPr="0095192C">
        <w:rPr>
          <w:rFonts w:ascii="Helvetica Neue" w:hAnsi="Helvetica Neue"/>
          <w:lang w:val="el-GR"/>
        </w:rPr>
        <w:t xml:space="preserve"> </w:t>
      </w:r>
      <w:r w:rsidRPr="0095192C">
        <w:rPr>
          <w:rFonts w:ascii="Helvetica Neue" w:hAnsi="Helvetica Neue"/>
        </w:rPr>
        <w:t>Hellas</w:t>
      </w:r>
      <w:r w:rsidRPr="0095192C">
        <w:rPr>
          <w:rFonts w:ascii="Helvetica Neue" w:hAnsi="Helvetica Neue"/>
          <w:lang w:val="el-GR"/>
        </w:rPr>
        <w:t xml:space="preserve"> (</w:t>
      </w:r>
      <w:r w:rsidRPr="0095192C">
        <w:rPr>
          <w:rFonts w:ascii="Helvetica Neue" w:hAnsi="Helvetica Neue"/>
        </w:rPr>
        <w:t>AAH</w:t>
      </w:r>
      <w:r w:rsidRPr="0095192C">
        <w:rPr>
          <w:rFonts w:ascii="Helvetica Neue" w:hAnsi="Helvetica Neue"/>
          <w:lang w:val="el-GR"/>
        </w:rPr>
        <w:t xml:space="preserve">) </w:t>
      </w:r>
      <w:r w:rsidRPr="0095192C">
        <w:rPr>
          <w:rFonts w:ascii="Helvetica Neue" w:eastAsiaTheme="minorEastAsia" w:hAnsi="Helvetica Neue" w:cstheme="minorBidi"/>
          <w:lang w:val="el-GR"/>
        </w:rPr>
        <w:t xml:space="preserve">ως οργανισμό που διαχειρίζεται το πρόγραμμα υπο-επιχορήγησης, και στη συνέχεια προς την ΕΕ ή άλλους φορείς της ΕΕ. Οι εν λόγω οφειλές θα συμψηφίζονται σύμφωνα με τους όρους που ορίζονται στη σύμβαση με τους </w:t>
      </w:r>
      <w:r w:rsidR="00736D83" w:rsidRPr="00736D83">
        <w:rPr>
          <w:rFonts w:ascii="Helvetica Neue" w:eastAsiaTheme="minorEastAsia" w:hAnsi="Helvetica Neue" w:cstheme="minorBidi"/>
          <w:lang w:val="el-GR"/>
        </w:rPr>
        <w:t>δικαιούχους της υπο-επιχορήγησης</w:t>
      </w:r>
      <w:r w:rsidRPr="0095192C">
        <w:rPr>
          <w:rFonts w:ascii="Helvetica Neue" w:eastAsiaTheme="minorEastAsia" w:hAnsi="Helvetica Neue" w:cstheme="minorBidi"/>
          <w:lang w:val="el-GR"/>
        </w:rPr>
        <w:t>.</w:t>
      </w:r>
    </w:p>
    <w:p w14:paraId="0015B284" w14:textId="77777777" w:rsidR="00623A2A" w:rsidRPr="0095192C" w:rsidRDefault="00623A2A" w:rsidP="0095192C">
      <w:pPr>
        <w:spacing w:before="120" w:after="120" w:line="276" w:lineRule="auto"/>
        <w:ind w:left="600" w:hanging="600"/>
        <w:jc w:val="both"/>
        <w:rPr>
          <w:rFonts w:ascii="Helvetica Neue" w:hAnsi="Helvetica Neue"/>
          <w:lang w:val="el-GR"/>
        </w:rPr>
      </w:pPr>
    </w:p>
    <w:p w14:paraId="0C2CACB9" w14:textId="01C324CD" w:rsidR="00896B2A" w:rsidRPr="00896B2A" w:rsidRDefault="00896B2A" w:rsidP="00896B2A">
      <w:pPr>
        <w:spacing w:before="120" w:after="120" w:line="276" w:lineRule="auto"/>
        <w:jc w:val="both"/>
        <w:rPr>
          <w:rFonts w:ascii="Helvetica Neue" w:eastAsiaTheme="minorEastAsia" w:hAnsi="Helvetica Neue" w:cstheme="minorBidi"/>
          <w:lang w:val="el-GR"/>
        </w:rPr>
      </w:pPr>
      <w:r w:rsidRPr="00896B2A">
        <w:rPr>
          <w:rFonts w:ascii="Helvetica Neue" w:eastAsiaTheme="minorEastAsia" w:hAnsi="Helvetica Neue" w:cstheme="minorBidi"/>
          <w:lang w:val="el-GR"/>
        </w:rPr>
        <w:t>Η παρούσα υποβάλλεται ως υπεύθυνη δήλωση του άρθρου 8 του ν. 1599/1986.</w:t>
      </w:r>
      <w:r>
        <w:rPr>
          <w:rFonts w:ascii="Helvetica Neue" w:eastAsiaTheme="minorEastAsia" w:hAnsi="Helvetica Neue" w:cstheme="minorBidi"/>
          <w:lang w:val="el-GR"/>
        </w:rPr>
        <w:t xml:space="preserve"> </w:t>
      </w:r>
      <w:r w:rsidRPr="00896B2A">
        <w:rPr>
          <w:rFonts w:ascii="Helvetica Neue" w:eastAsiaTheme="minorEastAsia" w:hAnsi="Helvetica Neue" w:cstheme="minorBidi"/>
          <w:lang w:val="el-GR"/>
        </w:rPr>
        <w:t>Με ατομική μου ευθύνη και γνωρίζοντας τις κυρώσεις που προβλέπονται από τις διατάξεις της παρ. 6 του άρθρου 22 του ν. 1599/1986, δηλώνω ότι όλα τα ανωτέρω είναι ακριβή και αληθή.</w:t>
      </w:r>
    </w:p>
    <w:p w14:paraId="0C1C3891" w14:textId="77777777" w:rsidR="00623A2A" w:rsidRPr="0095192C" w:rsidRDefault="00623A2A" w:rsidP="0095192C">
      <w:pPr>
        <w:spacing w:before="120" w:after="120" w:line="276" w:lineRule="auto"/>
        <w:jc w:val="both"/>
        <w:rPr>
          <w:rFonts w:ascii="Helvetica Neue" w:hAnsi="Helvetica Neue"/>
          <w:lang w:val="el-GR"/>
        </w:rPr>
      </w:pPr>
    </w:p>
    <w:p w14:paraId="785D1F4F" w14:textId="77777777" w:rsidR="00495E78" w:rsidRDefault="00495E78" w:rsidP="0095192C">
      <w:pPr>
        <w:spacing w:before="120" w:after="120" w:line="276" w:lineRule="auto"/>
        <w:jc w:val="both"/>
        <w:rPr>
          <w:rFonts w:ascii="Helvetica Neue" w:eastAsiaTheme="minorEastAsia" w:hAnsi="Helvetica Neue" w:cstheme="minorBidi"/>
          <w:b/>
          <w:bCs/>
          <w:lang w:val="el-GR"/>
        </w:rPr>
      </w:pPr>
    </w:p>
    <w:p w14:paraId="31B2B7B1" w14:textId="53261E16" w:rsidR="00623A2A" w:rsidRPr="00DD4E71" w:rsidRDefault="00623A2A" w:rsidP="0095192C">
      <w:pPr>
        <w:spacing w:before="120" w:after="120" w:line="276" w:lineRule="auto"/>
        <w:jc w:val="both"/>
        <w:rPr>
          <w:rFonts w:ascii="Helvetica Neue" w:eastAsia="Times New Roman" w:hAnsi="Helvetica Neue"/>
          <w:b/>
          <w:bCs/>
          <w:lang w:val="el-GR"/>
        </w:rPr>
      </w:pPr>
      <w:r w:rsidRPr="00DD4E71">
        <w:rPr>
          <w:rFonts w:ascii="Helvetica Neue" w:eastAsiaTheme="minorEastAsia" w:hAnsi="Helvetica Neue" w:cstheme="minorBidi"/>
          <w:b/>
          <w:bCs/>
          <w:lang w:val="el-GR"/>
        </w:rPr>
        <w:t>ΥΠΟΓΡΑΦΗ</w:t>
      </w:r>
    </w:p>
    <w:p w14:paraId="303DD0CD" w14:textId="77777777" w:rsidR="00623A2A" w:rsidRPr="0095192C" w:rsidRDefault="00623A2A" w:rsidP="0095192C">
      <w:pPr>
        <w:spacing w:before="120" w:after="120" w:line="276" w:lineRule="auto"/>
        <w:jc w:val="both"/>
        <w:rPr>
          <w:rFonts w:ascii="Helvetica Neue" w:eastAsia="Times New Roman" w:hAnsi="Helvetica Neue"/>
          <w:lang w:val="el-GR"/>
        </w:rPr>
      </w:pPr>
    </w:p>
    <w:p w14:paraId="4E801799" w14:textId="77531338" w:rsidR="00623A2A" w:rsidRPr="0095192C" w:rsidRDefault="00623A2A" w:rsidP="0095192C">
      <w:pPr>
        <w:spacing w:before="120" w:after="120" w:line="276" w:lineRule="auto"/>
        <w:jc w:val="both"/>
        <w:rPr>
          <w:rFonts w:ascii="Helvetica Neue" w:eastAsiaTheme="minorEastAsia" w:hAnsi="Helvetica Neue" w:cstheme="minorBidi"/>
          <w:lang w:val="el-GR"/>
        </w:rPr>
      </w:pPr>
      <w:r w:rsidRPr="0095192C">
        <w:rPr>
          <w:rFonts w:ascii="Helvetica Neue" w:eastAsiaTheme="minorEastAsia" w:hAnsi="Helvetica Neue" w:cstheme="minorBidi"/>
          <w:lang w:val="el-GR"/>
        </w:rPr>
        <w:t>[</w:t>
      </w:r>
      <w:r w:rsidR="00DC0E03">
        <w:rPr>
          <w:rFonts w:ascii="Helvetica Neue" w:eastAsiaTheme="minorEastAsia" w:hAnsi="Helvetica Neue" w:cstheme="minorBidi"/>
          <w:highlight w:val="yellow"/>
          <w:lang w:val="el-GR"/>
        </w:rPr>
        <w:t xml:space="preserve">Ιδιότητα </w:t>
      </w:r>
      <w:r w:rsidRPr="0095192C">
        <w:rPr>
          <w:rFonts w:ascii="Helvetica Neue" w:eastAsiaTheme="minorEastAsia" w:hAnsi="Helvetica Neue" w:cstheme="minorBidi"/>
          <w:highlight w:val="yellow"/>
          <w:lang w:val="el-GR"/>
        </w:rPr>
        <w:t>/</w:t>
      </w:r>
      <w:r w:rsidR="00DC0E03">
        <w:rPr>
          <w:rFonts w:ascii="Helvetica Neue" w:eastAsiaTheme="minorEastAsia" w:hAnsi="Helvetica Neue" w:cstheme="minorBidi"/>
          <w:highlight w:val="yellow"/>
          <w:lang w:val="el-GR"/>
        </w:rPr>
        <w:t xml:space="preserve"> Ό</w:t>
      </w:r>
      <w:r w:rsidRPr="0095192C">
        <w:rPr>
          <w:rFonts w:ascii="Helvetica Neue" w:eastAsiaTheme="minorEastAsia" w:hAnsi="Helvetica Neue" w:cstheme="minorBidi"/>
          <w:highlight w:val="yellow"/>
          <w:lang w:val="el-GR"/>
        </w:rPr>
        <w:t>νομα</w:t>
      </w:r>
      <w:r w:rsidR="00DC0E03">
        <w:rPr>
          <w:rFonts w:ascii="Helvetica Neue" w:eastAsiaTheme="minorEastAsia" w:hAnsi="Helvetica Neue" w:cstheme="minorBidi"/>
          <w:highlight w:val="yellow"/>
          <w:lang w:val="el-GR"/>
        </w:rPr>
        <w:t xml:space="preserve"> </w:t>
      </w:r>
      <w:r w:rsidRPr="0095192C">
        <w:rPr>
          <w:rFonts w:ascii="Helvetica Neue" w:eastAsiaTheme="minorEastAsia" w:hAnsi="Helvetica Neue" w:cstheme="minorBidi"/>
          <w:highlight w:val="yellow"/>
          <w:lang w:val="el-GR"/>
        </w:rPr>
        <w:t>/</w:t>
      </w:r>
      <w:r w:rsidR="00DC0E03">
        <w:rPr>
          <w:rFonts w:ascii="Helvetica Neue" w:eastAsiaTheme="minorEastAsia" w:hAnsi="Helvetica Neue" w:cstheme="minorBidi"/>
          <w:highlight w:val="yellow"/>
          <w:lang w:val="el-GR"/>
        </w:rPr>
        <w:t xml:space="preserve"> Ε</w:t>
      </w:r>
      <w:r w:rsidRPr="0095192C">
        <w:rPr>
          <w:rFonts w:ascii="Helvetica Neue" w:eastAsiaTheme="minorEastAsia" w:hAnsi="Helvetica Neue" w:cstheme="minorBidi"/>
          <w:highlight w:val="yellow"/>
          <w:lang w:val="el-GR"/>
        </w:rPr>
        <w:t>πώνυμο</w:t>
      </w:r>
      <w:r w:rsidRPr="0095192C">
        <w:rPr>
          <w:rFonts w:ascii="Helvetica Neue" w:eastAsiaTheme="minorEastAsia" w:hAnsi="Helvetica Neue" w:cstheme="minorBidi"/>
          <w:lang w:val="el-GR"/>
        </w:rPr>
        <w:t>]</w:t>
      </w:r>
      <w:r w:rsidR="00495E78">
        <w:rPr>
          <w:rFonts w:ascii="Helvetica Neue" w:eastAsiaTheme="minorEastAsia" w:hAnsi="Helvetica Neue" w:cstheme="minorBidi"/>
          <w:lang w:val="el-GR"/>
        </w:rPr>
        <w:t>:</w:t>
      </w:r>
    </w:p>
    <w:p w14:paraId="3885234D" w14:textId="4D98B5D6" w:rsidR="00BA74F4" w:rsidRPr="0095192C" w:rsidRDefault="00BA74F4" w:rsidP="0095192C">
      <w:pPr>
        <w:spacing w:before="120" w:after="120" w:line="276" w:lineRule="auto"/>
        <w:jc w:val="both"/>
        <w:rPr>
          <w:rFonts w:ascii="Helvetica Neue" w:eastAsiaTheme="minorEastAsia" w:hAnsi="Helvetica Neue" w:cstheme="minorBidi"/>
          <w:lang w:val="el-GR"/>
        </w:rPr>
      </w:pPr>
      <w:r w:rsidRPr="0095192C">
        <w:rPr>
          <w:rFonts w:ascii="Helvetica Neue" w:eastAsiaTheme="minorEastAsia" w:hAnsi="Helvetica Neue" w:cstheme="minorBidi"/>
          <w:lang w:val="el-GR"/>
        </w:rPr>
        <w:t>Τόπος:</w:t>
      </w:r>
    </w:p>
    <w:p w14:paraId="23161B3B" w14:textId="21DC01D7" w:rsidR="00623A2A" w:rsidRPr="00493C2D" w:rsidRDefault="00BA74F4" w:rsidP="004D0B1A">
      <w:pPr>
        <w:spacing w:before="120" w:after="120" w:line="276" w:lineRule="auto"/>
        <w:jc w:val="both"/>
        <w:rPr>
          <w:rFonts w:ascii="Helvetica Neue" w:hAnsi="Helvetica Neue"/>
          <w:lang w:val="fr-FR"/>
        </w:rPr>
      </w:pPr>
      <w:r w:rsidRPr="0095192C">
        <w:rPr>
          <w:rFonts w:ascii="Helvetica Neue" w:eastAsiaTheme="minorEastAsia" w:hAnsi="Helvetica Neue" w:cstheme="minorBidi"/>
          <w:lang w:val="el-GR"/>
        </w:rPr>
        <w:t>Ημερομηνία:</w:t>
      </w:r>
    </w:p>
    <w:p w14:paraId="23754619" w14:textId="77777777" w:rsidR="00623A2A" w:rsidRPr="00493C2D" w:rsidRDefault="00623A2A">
      <w:pPr>
        <w:rPr>
          <w:rFonts w:ascii="Helvetica Neue" w:hAnsi="Helvetica Neue"/>
        </w:rPr>
      </w:pPr>
    </w:p>
    <w:sectPr w:rsidR="00623A2A" w:rsidRPr="00493C2D" w:rsidSect="00623A2A">
      <w:headerReference w:type="default" r:id="rId17"/>
      <w:footerReference w:type="default" r:id="rId18"/>
      <w:headerReference w:type="first" r:id="rId19"/>
      <w:footerReference w:type="first" r:id="rId20"/>
      <w:pgSz w:w="11900" w:h="16840"/>
      <w:pgMar w:top="1134" w:right="1134" w:bottom="1134" w:left="1134" w:header="709" w:footer="850"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4F770" w14:textId="77777777" w:rsidR="00686622" w:rsidRDefault="00686622" w:rsidP="00623A2A">
      <w:r>
        <w:separator/>
      </w:r>
    </w:p>
  </w:endnote>
  <w:endnote w:type="continuationSeparator" w:id="0">
    <w:p w14:paraId="0963DC1D" w14:textId="77777777" w:rsidR="00686622" w:rsidRDefault="00686622" w:rsidP="00623A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Helvetica Neue">
    <w:altName w:val="Arial"/>
    <w:charset w:val="00"/>
    <w:family w:val="roman"/>
    <w:pitch w:val="default"/>
  </w:font>
  <w:font w:name="Quicksand Light Bold">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D614F" w14:textId="77777777" w:rsidR="006A64DF" w:rsidRDefault="006A64DF">
    <w:pPr>
      <w:pStyle w:val="Intestazioneepidipagina"/>
      <w:tabs>
        <w:tab w:val="clear" w:pos="9020"/>
        <w:tab w:val="center" w:pos="4819"/>
        <w:tab w:val="right" w:pos="9612"/>
      </w:tabs>
    </w:pPr>
  </w:p>
  <w:p w14:paraId="63EAEF8F" w14:textId="77777777" w:rsidR="006A64DF" w:rsidRDefault="007C111F">
    <w:pPr>
      <w:pStyle w:val="Intestazioneepidipagina"/>
      <w:tabs>
        <w:tab w:val="clear" w:pos="9020"/>
        <w:tab w:val="center" w:pos="4819"/>
        <w:tab w:val="right" w:pos="9612"/>
      </w:tabs>
    </w:pPr>
    <w:r w:rsidRPr="009F5912">
      <w:rPr>
        <w:rFonts w:asciiTheme="minorHAnsi" w:hAnsiTheme="minorHAnsi"/>
        <w:noProof/>
      </w:rPr>
      <mc:AlternateContent>
        <mc:Choice Requires="wps">
          <w:drawing>
            <wp:anchor distT="152400" distB="152400" distL="152400" distR="152400" simplePos="0" relativeHeight="251658243" behindDoc="0" locked="0" layoutInCell="1" allowOverlap="1" wp14:anchorId="3D2E5CB5" wp14:editId="36A7539C">
              <wp:simplePos x="0" y="0"/>
              <wp:positionH relativeFrom="page">
                <wp:posOffset>-7620</wp:posOffset>
              </wp:positionH>
              <wp:positionV relativeFrom="line">
                <wp:posOffset>430530</wp:posOffset>
              </wp:positionV>
              <wp:extent cx="7559675" cy="274320"/>
              <wp:effectExtent l="0" t="0" r="3175" b="0"/>
              <wp:wrapNone/>
              <wp:docPr id="12" name="officeArt object" descr="Rettangolo"/>
              <wp:cNvGraphicFramePr/>
              <a:graphic xmlns:a="http://schemas.openxmlformats.org/drawingml/2006/main">
                <a:graphicData uri="http://schemas.microsoft.com/office/word/2010/wordprocessingShape">
                  <wps:wsp>
                    <wps:cNvSpPr/>
                    <wps:spPr>
                      <a:xfrm>
                        <a:off x="0" y="0"/>
                        <a:ext cx="7559675" cy="274320"/>
                      </a:xfrm>
                      <a:prstGeom prst="rect">
                        <a:avLst/>
                      </a:prstGeom>
                      <a:solidFill>
                        <a:srgbClr val="FFC000"/>
                      </a:solidFill>
                      <a:ln w="12700" cap="flat">
                        <a:noFill/>
                        <a:miter lim="400000"/>
                      </a:ln>
                      <a:effectLst/>
                    </wps:spPr>
                    <wps:bodyPr/>
                  </wps:wsp>
                </a:graphicData>
              </a:graphic>
              <wp14:sizeRelV relativeFrom="margin">
                <wp14:pctHeight>0</wp14:pctHeight>
              </wp14:sizeRelV>
            </wp:anchor>
          </w:drawing>
        </mc:Choice>
        <mc:Fallback>
          <w:pict>
            <v:rect w14:anchorId="26A64D8D" id="officeArt object" o:spid="_x0000_s1026" alt="Rettangolo" style="position:absolute;margin-left:-.6pt;margin-top:33.9pt;width:595.25pt;height:21.6pt;z-index:251662336;visibility:visible;mso-wrap-style:square;mso-height-percent:0;mso-wrap-distance-left:12pt;mso-wrap-distance-top:12pt;mso-wrap-distance-right:12pt;mso-wrap-distance-bottom:12pt;mso-position-horizontal:absolute;mso-position-horizontal-relative:page;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" fillcolor="#ffc000" stroked="f" strokeweight="1pt">
              <v:stroke miterlimit="4"/>
              <w10:wrap anchorx="page" anchory="line"/>
            </v:rect>
          </w:pict>
        </mc:Fallback>
      </mc:AlternateContent>
    </w:r>
    <w:r w:rsidRPr="009F5912">
      <w:rPr>
        <w:rFonts w:asciiTheme="minorHAnsi" w:hAnsiTheme="minorHAnsi"/>
        <w:noProof/>
      </w:rPr>
      <w:drawing>
        <wp:anchor distT="152400" distB="152400" distL="152400" distR="152400" simplePos="0" relativeHeight="251658240" behindDoc="0" locked="0" layoutInCell="1" allowOverlap="1" wp14:anchorId="4C3F68EE" wp14:editId="37A94376">
          <wp:simplePos x="0" y="0"/>
          <wp:positionH relativeFrom="page">
            <wp:posOffset>4979670</wp:posOffset>
          </wp:positionH>
          <wp:positionV relativeFrom="page">
            <wp:posOffset>9986010</wp:posOffset>
          </wp:positionV>
          <wp:extent cx="2000390" cy="367639"/>
          <wp:effectExtent l="0" t="0" r="0" b="0"/>
          <wp:wrapThrough wrapText="bothSides" distL="152400" distR="152400">
            <wp:wrapPolygon edited="1">
              <wp:start x="548" y="2064"/>
              <wp:lineTo x="548" y="11350"/>
              <wp:lineTo x="823" y="14331"/>
              <wp:lineTo x="865" y="14904"/>
              <wp:lineTo x="422" y="16050"/>
              <wp:lineTo x="127" y="15592"/>
              <wp:lineTo x="0" y="14445"/>
              <wp:lineTo x="84" y="12840"/>
              <wp:lineTo x="548" y="11350"/>
              <wp:lineTo x="548" y="2064"/>
              <wp:lineTo x="1983" y="2064"/>
              <wp:lineTo x="2573" y="2637"/>
              <wp:lineTo x="2784" y="3439"/>
              <wp:lineTo x="1624" y="6879"/>
              <wp:lineTo x="1455" y="8369"/>
              <wp:lineTo x="1477" y="10547"/>
              <wp:lineTo x="1751" y="12267"/>
              <wp:lineTo x="2194" y="12611"/>
              <wp:lineTo x="4071" y="7337"/>
              <wp:lineTo x="4387" y="7681"/>
              <wp:lineTo x="4514" y="8598"/>
              <wp:lineTo x="4472" y="10318"/>
              <wp:lineTo x="4092" y="11694"/>
              <wp:lineTo x="2489" y="16165"/>
              <wp:lineTo x="1920" y="16394"/>
              <wp:lineTo x="1477" y="15821"/>
              <wp:lineTo x="1034" y="13987"/>
              <wp:lineTo x="759" y="11006"/>
              <wp:lineTo x="780" y="7223"/>
              <wp:lineTo x="1055" y="4586"/>
              <wp:lineTo x="1477" y="2751"/>
              <wp:lineTo x="1983" y="2064"/>
              <wp:lineTo x="4050" y="2064"/>
              <wp:lineTo x="4620" y="2522"/>
              <wp:lineTo x="5126" y="4357"/>
              <wp:lineTo x="5400" y="6764"/>
              <wp:lineTo x="5463" y="10547"/>
              <wp:lineTo x="5252" y="13299"/>
              <wp:lineTo x="4873" y="15362"/>
              <wp:lineTo x="4409" y="16394"/>
              <wp:lineTo x="3818" y="16280"/>
              <wp:lineTo x="3417" y="15133"/>
              <wp:lineTo x="4620" y="11579"/>
              <wp:lineTo x="4767" y="9859"/>
              <wp:lineTo x="4704" y="7681"/>
              <wp:lineTo x="4451" y="6305"/>
              <wp:lineTo x="4008" y="5962"/>
              <wp:lineTo x="2152" y="11235"/>
              <wp:lineTo x="1814" y="10891"/>
              <wp:lineTo x="1687" y="9859"/>
              <wp:lineTo x="1751" y="8140"/>
              <wp:lineTo x="3734" y="2408"/>
              <wp:lineTo x="4050" y="2064"/>
              <wp:lineTo x="5801" y="2064"/>
              <wp:lineTo x="5801" y="2522"/>
              <wp:lineTo x="6075" y="2981"/>
              <wp:lineTo x="6202" y="4013"/>
              <wp:lineTo x="6138" y="5618"/>
              <wp:lineTo x="5632" y="7223"/>
              <wp:lineTo x="5442" y="4700"/>
              <wp:lineTo x="5316" y="3783"/>
              <wp:lineTo x="5801" y="2522"/>
              <wp:lineTo x="5801" y="2064"/>
              <wp:lineTo x="8986" y="2064"/>
              <wp:lineTo x="8986" y="2981"/>
              <wp:lineTo x="9513" y="3554"/>
              <wp:lineTo x="9787" y="4700"/>
              <wp:lineTo x="9703" y="5732"/>
              <wp:lineTo x="9492" y="5618"/>
              <wp:lineTo x="9155" y="4815"/>
              <wp:lineTo x="8648" y="5159"/>
              <wp:lineTo x="8269" y="6764"/>
              <wp:lineTo x="8121" y="9057"/>
              <wp:lineTo x="8205" y="12038"/>
              <wp:lineTo x="8522" y="13987"/>
              <wp:lineTo x="8902" y="14675"/>
              <wp:lineTo x="9387" y="14216"/>
              <wp:lineTo x="9661" y="13528"/>
              <wp:lineTo x="9787" y="14675"/>
              <wp:lineTo x="9619" y="15592"/>
              <wp:lineTo x="9239" y="16394"/>
              <wp:lineTo x="8648" y="16165"/>
              <wp:lineTo x="8205" y="14789"/>
              <wp:lineTo x="7910" y="12726"/>
              <wp:lineTo x="7805" y="10777"/>
              <wp:lineTo x="7847" y="7567"/>
              <wp:lineTo x="8100" y="5159"/>
              <wp:lineTo x="8501" y="3554"/>
              <wp:lineTo x="8986" y="2981"/>
              <wp:lineTo x="8986" y="2064"/>
              <wp:lineTo x="10631" y="2064"/>
              <wp:lineTo x="10631" y="7108"/>
              <wp:lineTo x="10842" y="7240"/>
              <wp:lineTo x="10842" y="8828"/>
              <wp:lineTo x="10505" y="9172"/>
              <wp:lineTo x="10294" y="10547"/>
              <wp:lineTo x="10294" y="13070"/>
              <wp:lineTo x="10568" y="14560"/>
              <wp:lineTo x="11053" y="14560"/>
              <wp:lineTo x="11306" y="13184"/>
              <wp:lineTo x="11306" y="10318"/>
              <wp:lineTo x="11074" y="9057"/>
              <wp:lineTo x="10842" y="8828"/>
              <wp:lineTo x="10842" y="7240"/>
              <wp:lineTo x="11180" y="7452"/>
              <wp:lineTo x="11538" y="9172"/>
              <wp:lineTo x="11665" y="11006"/>
              <wp:lineTo x="11602" y="13757"/>
              <wp:lineTo x="11348" y="15477"/>
              <wp:lineTo x="11032" y="16394"/>
              <wp:lineTo x="10526" y="16280"/>
              <wp:lineTo x="10146" y="14789"/>
              <wp:lineTo x="9956" y="12840"/>
              <wp:lineTo x="9998" y="9974"/>
              <wp:lineTo x="10273" y="8025"/>
              <wp:lineTo x="10631" y="7108"/>
              <wp:lineTo x="10631" y="2064"/>
              <wp:lineTo x="11981" y="2064"/>
              <wp:lineTo x="11981" y="3095"/>
              <wp:lineTo x="12361" y="3173"/>
              <wp:lineTo x="12804" y="6076"/>
              <wp:lineTo x="12361" y="5962"/>
              <wp:lineTo x="12361" y="9516"/>
              <wp:lineTo x="12994" y="9286"/>
              <wp:lineTo x="13120" y="8369"/>
              <wp:lineTo x="13078" y="6764"/>
              <wp:lineTo x="12909" y="6076"/>
              <wp:lineTo x="12804" y="6076"/>
              <wp:lineTo x="12361" y="3173"/>
              <wp:lineTo x="13099" y="3325"/>
              <wp:lineTo x="13479" y="4815"/>
              <wp:lineTo x="13648" y="6764"/>
              <wp:lineTo x="13605" y="9630"/>
              <wp:lineTo x="13352" y="11464"/>
              <wp:lineTo x="12994" y="12382"/>
              <wp:lineTo x="12361" y="12496"/>
              <wp:lineTo x="12319" y="15936"/>
              <wp:lineTo x="12171" y="16394"/>
              <wp:lineTo x="11855" y="16050"/>
              <wp:lineTo x="11855" y="3439"/>
              <wp:lineTo x="11981" y="3095"/>
              <wp:lineTo x="11981" y="2064"/>
              <wp:lineTo x="14491" y="2064"/>
              <wp:lineTo x="14491" y="6649"/>
              <wp:lineTo x="14702" y="6848"/>
              <wp:lineTo x="14702" y="9745"/>
              <wp:lineTo x="14365" y="9859"/>
              <wp:lineTo x="14217" y="11006"/>
              <wp:lineTo x="14259" y="12726"/>
              <wp:lineTo x="14513" y="13643"/>
              <wp:lineTo x="14829" y="13184"/>
              <wp:lineTo x="14955" y="12038"/>
              <wp:lineTo x="14892" y="10318"/>
              <wp:lineTo x="14702" y="9745"/>
              <wp:lineTo x="14702" y="6848"/>
              <wp:lineTo x="14977" y="7108"/>
              <wp:lineTo x="15356" y="8942"/>
              <wp:lineTo x="15483" y="10777"/>
              <wp:lineTo x="15420" y="13643"/>
              <wp:lineTo x="15124" y="15592"/>
              <wp:lineTo x="14723" y="16509"/>
              <wp:lineTo x="14238" y="16165"/>
              <wp:lineTo x="13880" y="14789"/>
              <wp:lineTo x="13690" y="12726"/>
              <wp:lineTo x="13711" y="10089"/>
              <wp:lineTo x="13943" y="8140"/>
              <wp:lineTo x="14302" y="6879"/>
              <wp:lineTo x="14491" y="6649"/>
              <wp:lineTo x="14491" y="2064"/>
              <wp:lineTo x="15736" y="2064"/>
              <wp:lineTo x="15736" y="6649"/>
              <wp:lineTo x="16010" y="7108"/>
              <wp:lineTo x="16411" y="12152"/>
              <wp:lineTo x="16770" y="6993"/>
              <wp:lineTo x="17023" y="6764"/>
              <wp:lineTo x="17170" y="7108"/>
              <wp:lineTo x="17550" y="12152"/>
              <wp:lineTo x="17930" y="6993"/>
              <wp:lineTo x="18183" y="6764"/>
              <wp:lineTo x="18352" y="7223"/>
              <wp:lineTo x="18330" y="9172"/>
              <wp:lineTo x="17782" y="15936"/>
              <wp:lineTo x="17466" y="16394"/>
              <wp:lineTo x="17234" y="15592"/>
              <wp:lineTo x="16917" y="11808"/>
              <wp:lineTo x="16622" y="15821"/>
              <wp:lineTo x="16432" y="16394"/>
              <wp:lineTo x="16116" y="15936"/>
              <wp:lineTo x="15673" y="10777"/>
              <wp:lineTo x="15504" y="8369"/>
              <wp:lineTo x="15546" y="7223"/>
              <wp:lineTo x="15736" y="6649"/>
              <wp:lineTo x="15736" y="2064"/>
              <wp:lineTo x="19132" y="2064"/>
              <wp:lineTo x="19132" y="6649"/>
              <wp:lineTo x="19385" y="6807"/>
              <wp:lineTo x="19385" y="8942"/>
              <wp:lineTo x="19153" y="9057"/>
              <wp:lineTo x="19005" y="9974"/>
              <wp:lineTo x="18984" y="10547"/>
              <wp:lineTo x="19617" y="10547"/>
              <wp:lineTo x="19533" y="9172"/>
              <wp:lineTo x="19385" y="8942"/>
              <wp:lineTo x="19385" y="6807"/>
              <wp:lineTo x="19680" y="6993"/>
              <wp:lineTo x="20018" y="8598"/>
              <wp:lineTo x="20145" y="10777"/>
              <wp:lineTo x="20102" y="12038"/>
              <wp:lineTo x="19005" y="12382"/>
              <wp:lineTo x="19132" y="13528"/>
              <wp:lineTo x="19554" y="13872"/>
              <wp:lineTo x="19955" y="13413"/>
              <wp:lineTo x="20081" y="14101"/>
              <wp:lineTo x="20039" y="15477"/>
              <wp:lineTo x="19702" y="16280"/>
              <wp:lineTo x="19005" y="16165"/>
              <wp:lineTo x="18647" y="15018"/>
              <wp:lineTo x="18436" y="13299"/>
              <wp:lineTo x="18436" y="9745"/>
              <wp:lineTo x="18668" y="7796"/>
              <wp:lineTo x="19027" y="6764"/>
              <wp:lineTo x="19132" y="6649"/>
              <wp:lineTo x="19132" y="2064"/>
              <wp:lineTo x="20524" y="2064"/>
              <wp:lineTo x="20524" y="6649"/>
              <wp:lineTo x="20820" y="7108"/>
              <wp:lineTo x="20904" y="8025"/>
              <wp:lineTo x="21136" y="6879"/>
              <wp:lineTo x="21537" y="6879"/>
              <wp:lineTo x="21579" y="8254"/>
              <wp:lineTo x="21516" y="9286"/>
              <wp:lineTo x="21009" y="10089"/>
              <wp:lineTo x="20904" y="11235"/>
              <wp:lineTo x="20862" y="15821"/>
              <wp:lineTo x="20672" y="16394"/>
              <wp:lineTo x="20377" y="16050"/>
              <wp:lineTo x="20271" y="15133"/>
              <wp:lineTo x="20313" y="7337"/>
              <wp:lineTo x="20524" y="6649"/>
              <wp:lineTo x="20524" y="2064"/>
              <wp:lineTo x="548" y="2064"/>
            </wp:wrapPolygon>
          </wp:wrapThrough>
          <wp:docPr id="7" name="officeArt object" descr="immagine-incollata.pdf"/>
          <wp:cNvGraphicFramePr/>
          <a:graphic xmlns:a="http://schemas.openxmlformats.org/drawingml/2006/main">
            <a:graphicData uri="http://schemas.openxmlformats.org/drawingml/2006/picture">
              <pic:pic xmlns:pic="http://schemas.openxmlformats.org/drawingml/2006/picture">
                <pic:nvPicPr>
                  <pic:cNvPr id="1073741829" name="immagine-incollata.pdf" descr="immagine-incollata.pdf"/>
                  <pic:cNvPicPr>
                    <a:picLocks noChangeAspect="1"/>
                  </pic:cNvPicPr>
                </pic:nvPicPr>
                <pic:blipFill>
                  <a:blip r:embed="rId1"/>
                  <a:stretch>
                    <a:fillRect/>
                  </a:stretch>
                </pic:blipFill>
                <pic:spPr>
                  <a:xfrm>
                    <a:off x="0" y="0"/>
                    <a:ext cx="2000390" cy="367639"/>
                  </a:xfrm>
                  <a:prstGeom prst="rect">
                    <a:avLst/>
                  </a:prstGeom>
                  <a:ln w="12700" cap="flat">
                    <a:noFill/>
                    <a:miter lim="400000"/>
                  </a:ln>
                  <a:effectLst/>
                </pic:spPr>
              </pic:pic>
            </a:graphicData>
          </a:graphic>
        </wp:anchor>
      </w:drawing>
    </w:r>
    <w:r>
      <w:fldChar w:fldCharType="begin"/>
    </w:r>
    <w:r>
      <w:instrText xml:space="preserve"> PAGE </w:instrText>
    </w:r>
    <w:r>
      <w:fldChar w:fldCharType="separate"/>
    </w:r>
    <w:r>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77EA20B3" w14:paraId="31B7506F" w14:textId="77777777" w:rsidTr="77EA20B3">
      <w:trPr>
        <w:trHeight w:val="300"/>
      </w:trPr>
      <w:tc>
        <w:tcPr>
          <w:tcW w:w="3210" w:type="dxa"/>
        </w:tcPr>
        <w:p w14:paraId="51E97953" w14:textId="77777777" w:rsidR="006A64DF" w:rsidRDefault="006A64DF" w:rsidP="77EA20B3">
          <w:pPr>
            <w:pStyle w:val="Header"/>
            <w:ind w:left="-115"/>
          </w:pPr>
        </w:p>
      </w:tc>
      <w:tc>
        <w:tcPr>
          <w:tcW w:w="3210" w:type="dxa"/>
        </w:tcPr>
        <w:p w14:paraId="04E04464" w14:textId="77777777" w:rsidR="006A64DF" w:rsidRDefault="006A64DF" w:rsidP="77EA20B3">
          <w:pPr>
            <w:pStyle w:val="Header"/>
            <w:jc w:val="center"/>
          </w:pPr>
        </w:p>
      </w:tc>
      <w:tc>
        <w:tcPr>
          <w:tcW w:w="3210" w:type="dxa"/>
        </w:tcPr>
        <w:p w14:paraId="2AAC5EA3" w14:textId="77777777" w:rsidR="006A64DF" w:rsidRDefault="006A64DF" w:rsidP="77EA20B3">
          <w:pPr>
            <w:pStyle w:val="Header"/>
            <w:ind w:right="-115"/>
            <w:jc w:val="right"/>
          </w:pPr>
        </w:p>
      </w:tc>
    </w:tr>
  </w:tbl>
  <w:p w14:paraId="60957529" w14:textId="77777777" w:rsidR="006A64DF" w:rsidRDefault="006A64DF" w:rsidP="77EA20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64C35" w14:textId="77777777" w:rsidR="00686622" w:rsidRDefault="00686622" w:rsidP="00623A2A">
      <w:r>
        <w:separator/>
      </w:r>
    </w:p>
  </w:footnote>
  <w:footnote w:type="continuationSeparator" w:id="0">
    <w:p w14:paraId="4A42AB2E" w14:textId="77777777" w:rsidR="00686622" w:rsidRDefault="00686622" w:rsidP="00623A2A">
      <w:r>
        <w:continuationSeparator/>
      </w:r>
    </w:p>
  </w:footnote>
  <w:footnote w:id="1">
    <w:p w14:paraId="4E18C42B" w14:textId="1360343F" w:rsidR="00623A2A" w:rsidRPr="00DE1E78" w:rsidRDefault="00623A2A" w:rsidP="00623A2A">
      <w:pPr>
        <w:pStyle w:val="FootnoteText"/>
        <w:ind w:left="360" w:hanging="360"/>
        <w:jc w:val="both"/>
        <w:rPr>
          <w:rFonts w:ascii="Helvetica Neue" w:hAnsi="Helvetica Neue"/>
          <w:sz w:val="19"/>
          <w:szCs w:val="19"/>
          <w:lang w:val="el-GR"/>
        </w:rPr>
      </w:pPr>
      <w:r w:rsidRPr="003A01C6">
        <w:rPr>
          <w:rFonts w:asciiTheme="minorHAnsi" w:hAnsiTheme="minorHAnsi"/>
          <w:vertAlign w:val="superscript"/>
        </w:rPr>
        <w:footnoteRef/>
      </w:r>
      <w:r w:rsidRPr="003A01C6">
        <w:rPr>
          <w:rFonts w:asciiTheme="minorHAnsi" w:hAnsiTheme="minorHAnsi"/>
          <w:sz w:val="19"/>
          <w:szCs w:val="19"/>
          <w:vertAlign w:val="superscript"/>
          <w:lang w:val="el-GR"/>
        </w:rPr>
        <w:t xml:space="preserve"> </w:t>
      </w:r>
      <w:r w:rsidRPr="00BA3921">
        <w:rPr>
          <w:rFonts w:asciiTheme="minorHAnsi" w:hAnsiTheme="minorHAnsi"/>
          <w:sz w:val="19"/>
          <w:szCs w:val="19"/>
          <w:lang w:val="el-GR"/>
        </w:rPr>
        <w:tab/>
      </w:r>
      <w:r w:rsidR="006643CB" w:rsidRPr="006643CB">
        <w:rPr>
          <w:rFonts w:ascii="Helvetica Neue" w:hAnsi="Helvetica Neue"/>
          <w:sz w:val="18"/>
          <w:szCs w:val="18"/>
          <w:lang w:val="el-GR"/>
        </w:rPr>
        <w:t>Η δέσμευση συμμόρφωσης ισχύει από την υποβολή και καθ' όλη τη διάρκεια της επιχορήγησης</w:t>
      </w:r>
      <w:r w:rsidRPr="00A15271">
        <w:rPr>
          <w:rFonts w:ascii="Helvetica Neue" w:hAnsi="Helvetica Neue"/>
          <w:sz w:val="18"/>
          <w:szCs w:val="18"/>
          <w:lang w:val="el-GR"/>
        </w:rPr>
        <w:t>.</w:t>
      </w:r>
    </w:p>
  </w:footnote>
  <w:footnote w:id="2">
    <w:p w14:paraId="272A9292" w14:textId="52B8A581" w:rsidR="00623A2A" w:rsidRPr="001A5374" w:rsidRDefault="00623A2A" w:rsidP="00623A2A">
      <w:pPr>
        <w:pStyle w:val="FootnoteText"/>
        <w:ind w:left="360" w:hanging="360"/>
        <w:jc w:val="both"/>
        <w:rPr>
          <w:rFonts w:asciiTheme="minorHAnsi" w:hAnsiTheme="minorHAnsi"/>
          <w:sz w:val="18"/>
          <w:szCs w:val="18"/>
          <w:lang w:val="en-US"/>
        </w:rPr>
      </w:pPr>
      <w:r w:rsidRPr="003A01C6">
        <w:rPr>
          <w:rFonts w:ascii="Helvetica Neue" w:hAnsi="Helvetica Neue"/>
          <w:vertAlign w:val="superscript"/>
        </w:rPr>
        <w:footnoteRef/>
      </w:r>
      <w:r w:rsidRPr="00DE1E78">
        <w:rPr>
          <w:rFonts w:ascii="Helvetica Neue" w:hAnsi="Helvetica Neue"/>
          <w:sz w:val="19"/>
          <w:szCs w:val="19"/>
          <w:lang w:val="en-US"/>
        </w:rPr>
        <w:t xml:space="preserve"> </w:t>
      </w:r>
      <w:r w:rsidRPr="00DE1E78">
        <w:rPr>
          <w:rFonts w:ascii="Helvetica Neue" w:hAnsi="Helvetica Neue"/>
          <w:sz w:val="19"/>
          <w:szCs w:val="19"/>
          <w:lang w:val="en-US"/>
        </w:rPr>
        <w:tab/>
      </w:r>
      <w:r w:rsidRPr="00A15271">
        <w:rPr>
          <w:rFonts w:ascii="Helvetica Neue" w:hAnsi="Helvetica Neue"/>
          <w:sz w:val="18"/>
          <w:szCs w:val="18"/>
          <w:lang w:val="el-GR"/>
        </w:rPr>
        <w:t>Βλ</w:t>
      </w:r>
      <w:r w:rsidRPr="00A15271">
        <w:rPr>
          <w:rFonts w:ascii="Helvetica Neue" w:hAnsi="Helvetica Neue"/>
          <w:sz w:val="18"/>
          <w:szCs w:val="18"/>
          <w:lang w:val="en-US"/>
        </w:rPr>
        <w:t xml:space="preserve">. </w:t>
      </w:r>
      <w:r w:rsidRPr="00A15271">
        <w:rPr>
          <w:rFonts w:ascii="Helvetica Neue" w:hAnsi="Helvetica Neue"/>
          <w:sz w:val="18"/>
          <w:szCs w:val="18"/>
          <w:lang w:val="el-GR"/>
        </w:rPr>
        <w:t>την</w:t>
      </w:r>
      <w:r w:rsidRPr="00A15271">
        <w:rPr>
          <w:rFonts w:ascii="Helvetica Neue" w:hAnsi="Helvetica Neue"/>
          <w:sz w:val="18"/>
          <w:szCs w:val="18"/>
          <w:lang w:val="en-US"/>
        </w:rPr>
        <w:t xml:space="preserve"> </w:t>
      </w:r>
      <w:r w:rsidRPr="00A15271">
        <w:rPr>
          <w:rFonts w:ascii="Helvetica Neue" w:hAnsi="Helvetica Neue"/>
          <w:sz w:val="18"/>
          <w:szCs w:val="18"/>
          <w:lang w:val="el-GR"/>
        </w:rPr>
        <w:t>απόφαση</w:t>
      </w:r>
      <w:r w:rsidRPr="00A15271">
        <w:rPr>
          <w:rFonts w:ascii="Helvetica Neue" w:hAnsi="Helvetica Neue"/>
          <w:sz w:val="18"/>
          <w:szCs w:val="18"/>
          <w:lang w:val="en-US"/>
        </w:rPr>
        <w:t xml:space="preserve"> 2015/444/</w:t>
      </w:r>
      <w:r w:rsidRPr="00A15271">
        <w:rPr>
          <w:rFonts w:ascii="Helvetica Neue" w:hAnsi="Helvetica Neue"/>
          <w:sz w:val="18"/>
          <w:szCs w:val="18"/>
          <w:lang w:val="el-GR"/>
        </w:rPr>
        <w:t>ΕΕ</w:t>
      </w:r>
      <w:r w:rsidRPr="00A15271">
        <w:rPr>
          <w:rFonts w:ascii="Helvetica Neue" w:hAnsi="Helvetica Neue"/>
          <w:sz w:val="18"/>
          <w:szCs w:val="18"/>
          <w:lang w:val="en-US"/>
        </w:rPr>
        <w:t>,</w:t>
      </w:r>
      <w:r w:rsidR="001A5374" w:rsidRPr="00A15271">
        <w:rPr>
          <w:rFonts w:ascii="Helvetica Neue" w:hAnsi="Helvetica Neue"/>
          <w:sz w:val="18"/>
          <w:szCs w:val="18"/>
          <w:lang w:val="en-US"/>
        </w:rPr>
        <w:t xml:space="preserve"> Euratom of 13 March 2015 on the security rules for protecting EU classified information (OJ L 72, 17.3.2015, p.53).</w:t>
      </w:r>
    </w:p>
  </w:footnote>
  <w:footnote w:id="3">
    <w:p w14:paraId="2745A290" w14:textId="070D50DB" w:rsidR="00623A2A" w:rsidRPr="003A01C6" w:rsidRDefault="00623A2A" w:rsidP="00623A2A">
      <w:pPr>
        <w:pStyle w:val="FootnoteText"/>
        <w:ind w:left="360" w:hanging="360"/>
        <w:rPr>
          <w:rFonts w:ascii="Helvetica Neue" w:hAnsi="Helvetica Neue"/>
          <w:lang w:val="el-GR"/>
        </w:rPr>
      </w:pPr>
      <w:r w:rsidRPr="003A01C6">
        <w:rPr>
          <w:rStyle w:val="FootnoteReference"/>
          <w:rFonts w:ascii="Helvetica Neue" w:hAnsi="Helvetica Neue"/>
        </w:rPr>
        <w:footnoteRef/>
      </w:r>
      <w:r w:rsidRPr="003A01C6">
        <w:rPr>
          <w:rFonts w:ascii="Helvetica Neue" w:hAnsi="Helvetica Neue"/>
          <w:lang w:val="el-GR"/>
        </w:rPr>
        <w:t xml:space="preserve"> </w:t>
      </w:r>
      <w:r w:rsidRPr="003A01C6">
        <w:rPr>
          <w:rFonts w:ascii="Helvetica Neue" w:hAnsi="Helvetica Neue"/>
          <w:lang w:val="el-GR"/>
        </w:rPr>
        <w:tab/>
      </w:r>
      <w:r w:rsidRPr="00A15271">
        <w:rPr>
          <w:rFonts w:ascii="Helvetica Neue" w:hAnsi="Helvetica Neue"/>
          <w:sz w:val="18"/>
          <w:szCs w:val="18"/>
          <w:lang w:val="el-GR"/>
        </w:rPr>
        <w:t xml:space="preserve">Βλ. άρθρο 138 </w:t>
      </w:r>
      <w:r w:rsidRPr="00A15271">
        <w:rPr>
          <w:rFonts w:ascii="Helvetica Neue" w:hAnsi="Helvetica Neue"/>
          <w:bCs/>
          <w:sz w:val="18"/>
          <w:szCs w:val="18"/>
          <w:lang w:val="el-GR"/>
        </w:rPr>
        <w:t xml:space="preserve">του </w:t>
      </w:r>
      <w:r w:rsidR="00CC7633" w:rsidRPr="00A15271">
        <w:rPr>
          <w:rFonts w:ascii="Helvetica Neue" w:hAnsi="Helvetica Neue"/>
          <w:bCs/>
          <w:sz w:val="18"/>
          <w:szCs w:val="18"/>
          <w:lang w:val="el-GR"/>
        </w:rPr>
        <w:t>Δημοσιονομικού Κανονισμού</w:t>
      </w:r>
      <w:r w:rsidRPr="00A15271">
        <w:rPr>
          <w:rFonts w:ascii="Helvetica Neue" w:hAnsi="Helvetica Neue"/>
          <w:bCs/>
          <w:sz w:val="18"/>
          <w:szCs w:val="18"/>
          <w:lang w:val="el-GR"/>
        </w:rPr>
        <w:t xml:space="preserve"> της ΕΕ</w:t>
      </w:r>
      <w:hyperlink r:id="rId1" w:history="1">
        <w:r w:rsidRPr="00A15271">
          <w:rPr>
            <w:rStyle w:val="Hyperlink"/>
            <w:rFonts w:ascii="Helvetica Neue" w:eastAsiaTheme="majorEastAsia" w:hAnsi="Helvetica Neue"/>
            <w:bCs/>
            <w:sz w:val="18"/>
            <w:szCs w:val="18"/>
            <w:lang w:val="el-GR"/>
          </w:rPr>
          <w:t xml:space="preserve"> 2024/2509</w:t>
        </w:r>
      </w:hyperlink>
      <w:r w:rsidRPr="003A01C6">
        <w:rPr>
          <w:rFonts w:ascii="Helvetica Neue" w:hAnsi="Helvetica Neue"/>
          <w:lang w:val="el-GR"/>
        </w:rPr>
        <w:t>.</w:t>
      </w:r>
    </w:p>
  </w:footnote>
  <w:footnote w:id="4">
    <w:p w14:paraId="357A38A4" w14:textId="27B02BC8" w:rsidR="00623A2A" w:rsidRPr="003A01C6" w:rsidRDefault="00623A2A" w:rsidP="00623A2A">
      <w:pPr>
        <w:pStyle w:val="FootnoteText"/>
        <w:ind w:left="360" w:hanging="360"/>
        <w:rPr>
          <w:rFonts w:ascii="Helvetica Neue" w:hAnsi="Helvetica Neue"/>
          <w:lang w:val="el-GR"/>
        </w:rPr>
      </w:pPr>
      <w:r w:rsidRPr="003A01C6">
        <w:rPr>
          <w:rStyle w:val="FootnoteReference"/>
          <w:rFonts w:ascii="Helvetica Neue" w:hAnsi="Helvetica Neue"/>
        </w:rPr>
        <w:footnoteRef/>
      </w:r>
      <w:r w:rsidRPr="003A01C6">
        <w:rPr>
          <w:rFonts w:ascii="Helvetica Neue" w:hAnsi="Helvetica Neue"/>
          <w:lang w:val="el-GR"/>
        </w:rPr>
        <w:t xml:space="preserve"> </w:t>
      </w:r>
      <w:r w:rsidRPr="003A01C6">
        <w:rPr>
          <w:rFonts w:ascii="Helvetica Neue" w:hAnsi="Helvetica Neue"/>
          <w:lang w:val="el-GR"/>
        </w:rPr>
        <w:tab/>
      </w:r>
      <w:r w:rsidRPr="00A15271">
        <w:rPr>
          <w:rFonts w:ascii="Helvetica Neue" w:hAnsi="Helvetica Neue"/>
          <w:sz w:val="18"/>
          <w:szCs w:val="18"/>
          <w:lang w:val="el-GR"/>
        </w:rPr>
        <w:t xml:space="preserve">Βλ. άρθρα 138 και 143 </w:t>
      </w:r>
      <w:hyperlink r:id="rId2" w:history="1">
        <w:r w:rsidRPr="00A15271">
          <w:rPr>
            <w:rFonts w:ascii="Helvetica Neue" w:hAnsi="Helvetica Neue"/>
            <w:bCs/>
            <w:sz w:val="18"/>
            <w:szCs w:val="18"/>
            <w:lang w:val="el-GR"/>
          </w:rPr>
          <w:t xml:space="preserve">του </w:t>
        </w:r>
        <w:r w:rsidR="006176B4">
          <w:rPr>
            <w:rFonts w:ascii="Helvetica Neue" w:hAnsi="Helvetica Neue"/>
            <w:bCs/>
            <w:sz w:val="18"/>
            <w:szCs w:val="18"/>
            <w:lang w:val="el-GR"/>
          </w:rPr>
          <w:t>Δ</w:t>
        </w:r>
        <w:r w:rsidR="00B66413">
          <w:rPr>
            <w:rFonts w:ascii="Helvetica Neue" w:hAnsi="Helvetica Neue"/>
            <w:bCs/>
            <w:sz w:val="18"/>
            <w:szCs w:val="18"/>
            <w:lang w:val="el-GR"/>
          </w:rPr>
          <w:t>η</w:t>
        </w:r>
        <w:r w:rsidR="006176B4">
          <w:rPr>
            <w:rFonts w:ascii="Helvetica Neue" w:hAnsi="Helvetica Neue"/>
            <w:bCs/>
            <w:sz w:val="18"/>
            <w:szCs w:val="18"/>
            <w:lang w:val="el-GR"/>
          </w:rPr>
          <w:t>μοσιον</w:t>
        </w:r>
        <w:r w:rsidR="00F74B4E">
          <w:rPr>
            <w:rFonts w:ascii="Helvetica Neue" w:hAnsi="Helvetica Neue"/>
            <w:bCs/>
            <w:sz w:val="18"/>
            <w:szCs w:val="18"/>
            <w:lang w:val="el-GR"/>
          </w:rPr>
          <w:t xml:space="preserve">ομικού </w:t>
        </w:r>
        <w:r w:rsidRPr="00A15271">
          <w:rPr>
            <w:rFonts w:ascii="Helvetica Neue" w:hAnsi="Helvetica Neue"/>
            <w:bCs/>
            <w:sz w:val="18"/>
            <w:szCs w:val="18"/>
            <w:lang w:val="el-GR"/>
          </w:rPr>
          <w:t>Κανονισμού</w:t>
        </w:r>
      </w:hyperlink>
      <w:hyperlink r:id="rId3" w:history="1">
        <w:r w:rsidRPr="00A15271">
          <w:rPr>
            <w:rStyle w:val="Hyperlink"/>
            <w:rFonts w:ascii="Helvetica Neue" w:eastAsiaTheme="majorEastAsia" w:hAnsi="Helvetica Neue"/>
            <w:bCs/>
            <w:sz w:val="18"/>
            <w:szCs w:val="18"/>
            <w:lang w:val="el-GR"/>
          </w:rPr>
          <w:t xml:space="preserve"> 2024/2509 </w:t>
        </w:r>
      </w:hyperlink>
      <w:hyperlink r:id="rId4" w:history="1">
        <w:r w:rsidRPr="00A15271">
          <w:rPr>
            <w:rFonts w:ascii="Helvetica Neue" w:hAnsi="Helvetica Neue"/>
            <w:bCs/>
            <w:sz w:val="18"/>
            <w:szCs w:val="18"/>
            <w:lang w:val="el-GR"/>
          </w:rPr>
          <w:t>της ΕΕ</w:t>
        </w:r>
        <w:r w:rsidR="00F74B4E">
          <w:rPr>
            <w:rFonts w:ascii="Helvetica Neue" w:hAnsi="Helvetica Neue"/>
            <w:bCs/>
            <w:sz w:val="18"/>
            <w:szCs w:val="18"/>
            <w:lang w:val="el-GR"/>
          </w:rPr>
          <w:t>.</w:t>
        </w:r>
        <w:r w:rsidRPr="00A15271">
          <w:rPr>
            <w:rFonts w:ascii="Helvetica Neue" w:hAnsi="Helvetica Neue"/>
            <w:bCs/>
            <w:sz w:val="18"/>
            <w:szCs w:val="18"/>
            <w:lang w:val="el-GR"/>
          </w:rPr>
          <w:t xml:space="preserve"> </w:t>
        </w:r>
      </w:hyperlink>
    </w:p>
  </w:footnote>
  <w:footnote w:id="5">
    <w:p w14:paraId="2CDBCC9D" w14:textId="6DBBF9EB" w:rsidR="00623A2A" w:rsidRPr="00F16CC8" w:rsidRDefault="00623A2A" w:rsidP="00623A2A">
      <w:pPr>
        <w:pStyle w:val="FootnoteText"/>
        <w:ind w:left="360" w:hanging="360"/>
        <w:jc w:val="both"/>
        <w:rPr>
          <w:rFonts w:ascii="Helvetica Neue" w:hAnsi="Helvetica Neue"/>
          <w:sz w:val="18"/>
          <w:szCs w:val="18"/>
          <w:lang w:val="el-GR"/>
        </w:rPr>
      </w:pPr>
      <w:r w:rsidRPr="003A01C6">
        <w:rPr>
          <w:rStyle w:val="FootnoteReference"/>
          <w:rFonts w:ascii="Helvetica Neue" w:hAnsi="Helvetica Neue"/>
        </w:rPr>
        <w:footnoteRef/>
      </w:r>
      <w:r w:rsidRPr="00DE1E78">
        <w:rPr>
          <w:rFonts w:ascii="Helvetica Neue" w:hAnsi="Helvetica Neue"/>
          <w:lang w:val="el-GR"/>
        </w:rPr>
        <w:t xml:space="preserve"> </w:t>
      </w:r>
      <w:r w:rsidRPr="00DE1E78">
        <w:rPr>
          <w:rFonts w:ascii="Helvetica Neue" w:hAnsi="Helvetica Neue"/>
          <w:lang w:val="el-GR"/>
        </w:rPr>
        <w:tab/>
      </w:r>
      <w:bookmarkStart w:id="3" w:name="_Hlk160806180"/>
      <w:r w:rsidRPr="00F16CC8">
        <w:rPr>
          <w:rFonts w:ascii="Helvetica Neue" w:hAnsi="Helvetica Neue"/>
          <w:sz w:val="18"/>
          <w:szCs w:val="18"/>
          <w:lang w:val="el-GR"/>
        </w:rPr>
        <w:t>Ως «επαγγελματικό παράπτωμα» νοούνται, ιδίως, τα εξής: παραβίαση των δεοντολογικών κανόνων του επαγγέλματος</w:t>
      </w:r>
      <w:r w:rsidR="005E5803" w:rsidRPr="00F16CC8">
        <w:rPr>
          <w:rFonts w:ascii="Helvetica Neue" w:hAnsi="Helvetica Neue"/>
          <w:sz w:val="18"/>
          <w:szCs w:val="18"/>
          <w:lang w:val="el-GR"/>
        </w:rPr>
        <w:t xml:space="preserve">, </w:t>
      </w:r>
      <w:r w:rsidRPr="00F16CC8">
        <w:rPr>
          <w:rFonts w:ascii="Helvetica Neue" w:hAnsi="Helvetica Neue"/>
          <w:sz w:val="18"/>
          <w:szCs w:val="18"/>
          <w:lang w:val="el-GR"/>
        </w:rPr>
        <w:t>ανάρμοστη συμπεριφορά που επηρεάζει την επαγγελματική αξιοπιστία</w:t>
      </w:r>
      <w:r w:rsidR="005E5803" w:rsidRPr="00F16CC8">
        <w:rPr>
          <w:rFonts w:ascii="Helvetica Neue" w:hAnsi="Helvetica Neue"/>
          <w:sz w:val="18"/>
          <w:szCs w:val="18"/>
          <w:lang w:val="el-GR"/>
        </w:rPr>
        <w:t xml:space="preserve">, </w:t>
      </w:r>
      <w:r w:rsidRPr="00F16CC8">
        <w:rPr>
          <w:rFonts w:ascii="Helvetica Neue" w:hAnsi="Helvetica Neue"/>
          <w:sz w:val="18"/>
          <w:szCs w:val="18"/>
          <w:lang w:val="el-GR"/>
        </w:rPr>
        <w:t>παραβίαση των γενικά αποδεκτών κανόνων επαγγελματικής δεοντολογίας</w:t>
      </w:r>
      <w:r w:rsidR="005E5803" w:rsidRPr="00F16CC8">
        <w:rPr>
          <w:rFonts w:ascii="Helvetica Neue" w:hAnsi="Helvetica Neue"/>
          <w:sz w:val="18"/>
          <w:szCs w:val="18"/>
          <w:lang w:val="el-GR"/>
        </w:rPr>
        <w:t xml:space="preserve">, </w:t>
      </w:r>
      <w:r w:rsidRPr="00F16CC8">
        <w:rPr>
          <w:rFonts w:ascii="Helvetica Neue" w:hAnsi="Helvetica Neue"/>
          <w:sz w:val="18"/>
          <w:szCs w:val="18"/>
          <w:lang w:val="el-GR"/>
        </w:rPr>
        <w:t>ψευδείς δηλώσεις ή παραποίηση πληροφοριών</w:t>
      </w:r>
      <w:r w:rsidR="005E5803" w:rsidRPr="00F16CC8">
        <w:rPr>
          <w:rFonts w:ascii="Helvetica Neue" w:hAnsi="Helvetica Neue"/>
          <w:sz w:val="18"/>
          <w:szCs w:val="18"/>
          <w:lang w:val="el-GR"/>
        </w:rPr>
        <w:t xml:space="preserve">, </w:t>
      </w:r>
      <w:r w:rsidRPr="00F16CC8">
        <w:rPr>
          <w:rFonts w:ascii="Helvetica Neue" w:hAnsi="Helvetica Neue"/>
          <w:sz w:val="18"/>
          <w:szCs w:val="18"/>
          <w:lang w:val="el-GR"/>
        </w:rPr>
        <w:t>συμμετοχή σε καρτέλ ή άλλη συμφωνία που στρεβλώνει τον ανταγωνισμό</w:t>
      </w:r>
      <w:r w:rsidR="00B67125" w:rsidRPr="00F16CC8">
        <w:rPr>
          <w:rFonts w:ascii="Helvetica Neue" w:hAnsi="Helvetica Neue"/>
          <w:sz w:val="18"/>
          <w:szCs w:val="18"/>
          <w:lang w:val="el-GR"/>
        </w:rPr>
        <w:t xml:space="preserve">, </w:t>
      </w:r>
      <w:r w:rsidRPr="00F16CC8">
        <w:rPr>
          <w:rFonts w:ascii="Helvetica Neue" w:hAnsi="Helvetica Neue"/>
          <w:sz w:val="18"/>
          <w:szCs w:val="18"/>
          <w:lang w:val="el-GR"/>
        </w:rPr>
        <w:t>παραβίαση δικαιωμάτων πνευματικής ιδιοκτησίας</w:t>
      </w:r>
      <w:r w:rsidR="00B67125" w:rsidRPr="00F16CC8">
        <w:rPr>
          <w:rFonts w:ascii="Helvetica Neue" w:hAnsi="Helvetica Neue"/>
          <w:sz w:val="18"/>
          <w:szCs w:val="18"/>
          <w:lang w:val="el-GR"/>
        </w:rPr>
        <w:t>,</w:t>
      </w:r>
      <w:r w:rsidRPr="00F16CC8">
        <w:rPr>
          <w:rFonts w:ascii="Helvetica Neue" w:hAnsi="Helvetica Neue"/>
          <w:sz w:val="18"/>
          <w:szCs w:val="18"/>
          <w:lang w:val="el-GR"/>
        </w:rPr>
        <w:t xml:space="preserve"> απόπειρα επηρεασμού των διαδικασιών λήψης αποφάσεων εκμεταλλευόμενος, μέσω ψευδούς παρουσίασης, σύγκρουση συμφερόντων, ή απόπειρα απόκτησης εμπιστευτικών πληροφοριών από δημόσιες αρχές με σκοπό την απόκτηση πλεονεκτήματος</w:t>
      </w:r>
      <w:r w:rsidR="00B67125" w:rsidRPr="00F16CC8">
        <w:rPr>
          <w:rFonts w:ascii="Helvetica Neue" w:hAnsi="Helvetica Neue"/>
          <w:sz w:val="18"/>
          <w:szCs w:val="18"/>
          <w:lang w:val="el-GR"/>
        </w:rPr>
        <w:t xml:space="preserve">, </w:t>
      </w:r>
      <w:r w:rsidRPr="00F16CC8">
        <w:rPr>
          <w:rFonts w:ascii="Helvetica Neue" w:hAnsi="Helvetica Neue"/>
          <w:sz w:val="18"/>
          <w:szCs w:val="18"/>
          <w:lang w:val="el-GR"/>
        </w:rPr>
        <w:t>υποκίνηση διακρίσεων, μίσους ή βίας ή παρόμοιες δραστηριότητες αντίθετες προς τις αξίες της ΕΕ</w:t>
      </w:r>
      <w:bookmarkStart w:id="4" w:name="_Hlk171759751"/>
      <w:bookmarkStart w:id="5" w:name="_Hlk171767455"/>
      <w:r w:rsidRPr="00F16CC8">
        <w:rPr>
          <w:rFonts w:ascii="Helvetica Neue" w:hAnsi="Helvetica Neue"/>
          <w:sz w:val="18"/>
          <w:szCs w:val="18"/>
          <w:lang w:val="el-GR"/>
        </w:rPr>
        <w:t>, όταν επηρεάζουν αρνητικά ή ενδέχεται να επηρεάσουν την εκπλήρωση νομικής δέσμευσης</w:t>
      </w:r>
      <w:bookmarkEnd w:id="3"/>
      <w:bookmarkEnd w:id="4"/>
      <w:bookmarkEnd w:id="5"/>
      <w:r w:rsidRPr="00F16CC8">
        <w:rPr>
          <w:rFonts w:ascii="Helvetica Neue" w:hAnsi="Helvetica Neue"/>
          <w:sz w:val="18"/>
          <w:szCs w:val="18"/>
          <w:lang w:val="el-GR"/>
        </w:rPr>
        <w:t>.</w:t>
      </w:r>
    </w:p>
  </w:footnote>
  <w:footnote w:id="6">
    <w:p w14:paraId="07455F22" w14:textId="77777777" w:rsidR="00623A2A" w:rsidRPr="00F16CC8" w:rsidRDefault="00623A2A" w:rsidP="00623A2A">
      <w:pPr>
        <w:pStyle w:val="FootnoteText"/>
        <w:ind w:left="360" w:hanging="360"/>
        <w:jc w:val="both"/>
        <w:rPr>
          <w:rFonts w:ascii="Helvetica Neue" w:hAnsi="Helvetica Neue"/>
          <w:sz w:val="18"/>
          <w:szCs w:val="18"/>
          <w:lang w:val="el-GR"/>
        </w:rPr>
      </w:pPr>
      <w:r w:rsidRPr="003A01C6">
        <w:rPr>
          <w:rStyle w:val="FootnoteReference"/>
          <w:rFonts w:ascii="Helvetica Neue" w:hAnsi="Helvetica Neue"/>
        </w:rPr>
        <w:footnoteRef/>
      </w:r>
      <w:r w:rsidRPr="003A01C6">
        <w:rPr>
          <w:rFonts w:ascii="Helvetica Neue" w:hAnsi="Helvetica Neue"/>
          <w:lang w:val="el-GR"/>
        </w:rPr>
        <w:t xml:space="preserve"> </w:t>
      </w:r>
      <w:r w:rsidRPr="00623A2A">
        <w:rPr>
          <w:lang w:val="el-GR"/>
        </w:rPr>
        <w:tab/>
      </w:r>
      <w:bookmarkStart w:id="7" w:name="_Hlk181603905"/>
      <w:r w:rsidRPr="00F16CC8">
        <w:rPr>
          <w:rFonts w:ascii="Helvetica Neue" w:hAnsi="Helvetica Neue"/>
          <w:sz w:val="18"/>
          <w:szCs w:val="18"/>
          <w:lang w:val="el-GR"/>
        </w:rPr>
        <w:t xml:space="preserve">Ως </w:t>
      </w:r>
      <w:r w:rsidRPr="00F16CC8">
        <w:rPr>
          <w:rFonts w:ascii="Helvetica Neue" w:hAnsi="Helvetica Neue"/>
          <w:sz w:val="18"/>
          <w:szCs w:val="18"/>
          <w:lang w:val="el-GR"/>
        </w:rPr>
        <w:t>«αντίσταση σε έρευνα, έλεγχο ή επιθεώρηση» νοείται η πραγματοποίηση ενεργειών με σκοπό ή αποτέλεσμα την παρεμπόδιση, την καθυστέρηση ή την αναβολή της διεξαγωγής οποιασδήποτε από τις δραστηριότητες που απαιτούνται για τη διεξαγωγή της έρευνας, του ελέγχου ή της επιθεώρησης, όπως η άρνηση παροχής της απαραίτητης πρόσβασης στις εγκαταστάσεις της ή σε οποιονδήποτε άλλο χώρο που χρησιμοποιείται για επιχειρηματικούς σκοπούς, η απόκρυψη ή η άρνηση αποκάλυψης πληροφοριών ή η παροχή ψευδών πληροφοριών.</w:t>
      </w:r>
      <w:bookmarkEnd w:id="7"/>
    </w:p>
  </w:footnote>
  <w:footnote w:id="7">
    <w:p w14:paraId="0B5F4265" w14:textId="7BABA26C" w:rsidR="00623A2A" w:rsidRPr="00DE1E78" w:rsidRDefault="00623A2A" w:rsidP="00623A2A">
      <w:pPr>
        <w:pStyle w:val="FootnoteText"/>
        <w:ind w:left="360" w:hanging="360"/>
        <w:rPr>
          <w:rFonts w:ascii="Helvetica Neue" w:hAnsi="Helvetica Neue"/>
          <w:lang w:val="el-GR"/>
        </w:rPr>
      </w:pPr>
      <w:r w:rsidRPr="00DE1E78">
        <w:rPr>
          <w:rStyle w:val="FootnoteReference"/>
          <w:rFonts w:ascii="Helvetica Neue" w:hAnsi="Helvetica Neue"/>
        </w:rPr>
        <w:footnoteRef/>
      </w:r>
      <w:r w:rsidRPr="00DE1E78">
        <w:rPr>
          <w:rFonts w:ascii="Helvetica Neue" w:hAnsi="Helvetica Neue"/>
          <w:lang w:val="el-GR"/>
        </w:rPr>
        <w:t xml:space="preserve"> </w:t>
      </w:r>
      <w:r w:rsidRPr="00DE1E78">
        <w:rPr>
          <w:rFonts w:ascii="Helvetica Neue" w:hAnsi="Helvetica Neue"/>
          <w:lang w:val="el-GR"/>
        </w:rPr>
        <w:tab/>
      </w:r>
      <w:r w:rsidRPr="00F16CC8">
        <w:rPr>
          <w:rFonts w:ascii="Helvetica Neue" w:hAnsi="Helvetica Neue"/>
          <w:sz w:val="18"/>
          <w:szCs w:val="18"/>
          <w:lang w:val="el-GR"/>
        </w:rPr>
        <w:t xml:space="preserve">Βλ. </w:t>
      </w:r>
      <w:r w:rsidRPr="00F16CC8">
        <w:rPr>
          <w:rFonts w:ascii="Helvetica Neue" w:hAnsi="Helvetica Neue"/>
          <w:sz w:val="18"/>
          <w:szCs w:val="18"/>
          <w:lang w:val="el-GR"/>
        </w:rPr>
        <w:t xml:space="preserve">άρθρο 183 </w:t>
      </w:r>
      <w:r w:rsidRPr="00F16CC8">
        <w:rPr>
          <w:rFonts w:ascii="Helvetica Neue" w:hAnsi="Helvetica Neue"/>
          <w:bCs/>
          <w:sz w:val="18"/>
          <w:szCs w:val="18"/>
          <w:lang w:val="el-GR"/>
        </w:rPr>
        <w:t xml:space="preserve">του </w:t>
      </w:r>
      <w:r w:rsidR="00567086" w:rsidRPr="00F16CC8">
        <w:rPr>
          <w:rFonts w:ascii="Helvetica Neue" w:hAnsi="Helvetica Neue"/>
          <w:bCs/>
          <w:sz w:val="18"/>
          <w:szCs w:val="18"/>
          <w:lang w:val="el-GR"/>
        </w:rPr>
        <w:t>Δημοσιονομικού</w:t>
      </w:r>
      <w:r w:rsidRPr="00F16CC8">
        <w:rPr>
          <w:rFonts w:ascii="Helvetica Neue" w:hAnsi="Helvetica Neue"/>
          <w:bCs/>
          <w:sz w:val="18"/>
          <w:szCs w:val="18"/>
          <w:lang w:val="el-GR"/>
        </w:rPr>
        <w:t xml:space="preserve"> Κανονισμού της ΕΕ</w:t>
      </w:r>
      <w:hyperlink r:id="rId5" w:history="1">
        <w:r w:rsidRPr="00F16CC8">
          <w:rPr>
            <w:rStyle w:val="Hyperlink"/>
            <w:rFonts w:ascii="Helvetica Neue" w:eastAsiaTheme="majorEastAsia" w:hAnsi="Helvetica Neue"/>
            <w:bCs/>
            <w:sz w:val="18"/>
            <w:szCs w:val="18"/>
            <w:lang w:val="el-GR"/>
          </w:rPr>
          <w:t xml:space="preserve"> 2024/2509</w:t>
        </w:r>
      </w:hyperlink>
      <w:r w:rsidRPr="00DE1E78">
        <w:rPr>
          <w:rFonts w:ascii="Helvetica Neue" w:hAnsi="Helvetica Neue"/>
          <w:lang w:val="el-G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F4E86" w14:textId="0CB3B95A" w:rsidR="006A64DF" w:rsidRPr="00EF52F3" w:rsidRDefault="007C111F" w:rsidP="00EF52F3">
    <w:pPr>
      <w:tabs>
        <w:tab w:val="center" w:pos="4536"/>
        <w:tab w:val="right" w:pos="9072"/>
      </w:tabs>
      <w:spacing w:line="259" w:lineRule="auto"/>
      <w:rPr>
        <w:rFonts w:ascii="Helvetica Neue" w:eastAsia="Arial" w:hAnsi="Helvetica Neue" w:cs="Arial"/>
        <w:b/>
        <w:bCs/>
        <w:color w:val="000000" w:themeColor="text1"/>
        <w:sz w:val="20"/>
        <w:szCs w:val="20"/>
        <w:lang w:val="el-GR"/>
      </w:rPr>
    </w:pPr>
    <w:r w:rsidRPr="00C82DF9">
      <w:rPr>
        <w:rFonts w:ascii="Helvetica Neue" w:hAnsi="Helvetica Neue"/>
        <w:b/>
        <w:bCs/>
        <w:noProof/>
        <w:sz w:val="20"/>
        <w:szCs w:val="20"/>
      </w:rPr>
      <mc:AlternateContent>
        <mc:Choice Requires="wps">
          <w:drawing>
            <wp:anchor distT="152400" distB="152400" distL="152400" distR="152400" simplePos="0" relativeHeight="251658242" behindDoc="0" locked="0" layoutInCell="1" allowOverlap="1" wp14:anchorId="3A9F9F6B" wp14:editId="18B39A2D">
              <wp:simplePos x="0" y="0"/>
              <wp:positionH relativeFrom="page">
                <wp:align>left</wp:align>
              </wp:positionH>
              <wp:positionV relativeFrom="line">
                <wp:posOffset>-434975</wp:posOffset>
              </wp:positionV>
              <wp:extent cx="7559675" cy="281940"/>
              <wp:effectExtent l="0" t="0" r="3175" b="3810"/>
              <wp:wrapNone/>
              <wp:docPr id="11" name="officeArt object" descr="Rettangolo"/>
              <wp:cNvGraphicFramePr/>
              <a:graphic xmlns:a="http://schemas.openxmlformats.org/drawingml/2006/main">
                <a:graphicData uri="http://schemas.microsoft.com/office/word/2010/wordprocessingShape">
                  <wps:wsp>
                    <wps:cNvSpPr/>
                    <wps:spPr>
                      <a:xfrm>
                        <a:off x="0" y="0"/>
                        <a:ext cx="7559675" cy="281940"/>
                      </a:xfrm>
                      <a:prstGeom prst="rect">
                        <a:avLst/>
                      </a:prstGeom>
                      <a:solidFill>
                        <a:srgbClr val="FFC000"/>
                      </a:solidFill>
                      <a:ln w="12700" cap="flat">
                        <a:noFill/>
                        <a:miter lim="400000"/>
                      </a:ln>
                      <a:effectLst/>
                    </wps:spPr>
                    <wps:txbx>
                      <w:txbxContent>
                        <w:p w14:paraId="6082C227" w14:textId="77777777" w:rsidR="006A64DF" w:rsidRDefault="006A64DF" w:rsidP="00FB360F">
                          <w:pPr>
                            <w:jc w:val="center"/>
                          </w:pPr>
                        </w:p>
                      </w:txbxContent>
                    </wps:txbx>
                    <wps:bodyPr>
                      <a:noAutofit/>
                    </wps:bodyPr>
                  </wps:wsp>
                </a:graphicData>
              </a:graphic>
              <wp14:sizeRelV relativeFrom="margin">
                <wp14:pctHeight>0</wp14:pctHeight>
              </wp14:sizeRelV>
            </wp:anchor>
          </w:drawing>
        </mc:Choice>
        <mc:Fallback>
          <w:pict>
            <v:rect w14:anchorId="3A9F9F6B" id="_x0000_s1027" alt="Rettangolo" style="position:absolute;margin-left:0;margin-top:-34.25pt;width:595.25pt;height:22.2pt;z-index:251658242;visibility:visible;mso-wrap-style:square;mso-height-percent:0;mso-wrap-distance-left:12pt;mso-wrap-distance-top:12pt;mso-wrap-distance-right:12pt;mso-wrap-distance-bottom:12pt;mso-position-horizontal:left;mso-position-horizontal-relative:page;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" fillcolor="#ffc000" stroked="f" strokeweight="1pt">
              <v:stroke miterlimit="4"/>
              <v:textbox>
                <w:txbxContent>
                  <w:p w14:paraId="6082C227" w14:textId="77777777" w:rsidR="006A64DF" w:rsidRDefault="006A64DF" w:rsidP="00FB360F">
                    <w:pPr>
                      <w:jc w:val="center"/>
                    </w:pPr>
                  </w:p>
                </w:txbxContent>
              </v:textbox>
              <w10:wrap anchorx="page" anchory="line"/>
            </v:rect>
          </w:pict>
        </mc:Fallback>
      </mc:AlternateContent>
    </w:r>
    <w:r w:rsidRPr="00C82DF9">
      <w:rPr>
        <w:rFonts w:ascii="Helvetica Neue" w:eastAsia="Arial" w:hAnsi="Helvetica Neue" w:cs="Arial"/>
        <w:b/>
        <w:bCs/>
        <w:color w:val="000000" w:themeColor="text1"/>
        <w:sz w:val="20"/>
        <w:szCs w:val="20"/>
        <w:lang w:val="el-GR"/>
      </w:rPr>
      <w:t>Παράρτημα 4 – Υπεύθυνη δήλωση</w:t>
    </w:r>
    <w:r w:rsidR="00B4786F" w:rsidRPr="00C82DF9">
      <w:rPr>
        <w:rFonts w:ascii="Helvetica Neue" w:eastAsia="Arial" w:hAnsi="Helvetica Neue" w:cs="Arial"/>
        <w:b/>
        <w:bCs/>
        <w:color w:val="000000" w:themeColor="text1"/>
        <w:sz w:val="20"/>
        <w:szCs w:val="20"/>
        <w:lang w:val="el-GR"/>
      </w:rPr>
      <w:t xml:space="preserve"> </w:t>
    </w:r>
    <w:r w:rsidRPr="00C82DF9">
      <w:rPr>
        <w:rFonts w:ascii="Helvetica Neue" w:eastAsia="Arial" w:hAnsi="Helvetica Neue" w:cs="Arial"/>
        <w:b/>
        <w:bCs/>
        <w:color w:val="000000" w:themeColor="text1"/>
        <w:sz w:val="20"/>
        <w:szCs w:val="20"/>
        <w:lang w:val="el-GR"/>
      </w:rPr>
      <w:t xml:space="preserve">Έργο: </w:t>
    </w:r>
    <w:r w:rsidRPr="00C82DF9">
      <w:rPr>
        <w:rFonts w:ascii="Helvetica Neue" w:eastAsia="Arial" w:hAnsi="Helvetica Neue" w:cs="Arial"/>
        <w:b/>
        <w:bCs/>
        <w:color w:val="000000" w:themeColor="text1"/>
        <w:sz w:val="20"/>
        <w:szCs w:val="20"/>
      </w:rPr>
      <w:t>GA</w:t>
    </w:r>
    <w:r w:rsidRPr="00C82DF9">
      <w:rPr>
        <w:rFonts w:ascii="Helvetica Neue" w:eastAsia="Arial" w:hAnsi="Helvetica Neue" w:cs="Arial"/>
        <w:b/>
        <w:bCs/>
        <w:color w:val="000000" w:themeColor="text1"/>
        <w:sz w:val="20"/>
        <w:szCs w:val="20"/>
        <w:lang w:val="el-GR"/>
      </w:rPr>
      <w:t xml:space="preserve">101254774 — </w:t>
    </w:r>
    <w:r w:rsidRPr="00C82DF9">
      <w:rPr>
        <w:rFonts w:ascii="Helvetica Neue" w:eastAsia="Arial" w:hAnsi="Helvetica Neue" w:cs="Arial"/>
        <w:b/>
        <w:bCs/>
        <w:color w:val="000000" w:themeColor="text1"/>
        <w:sz w:val="20"/>
        <w:szCs w:val="20"/>
      </w:rPr>
      <w:t>CoPower</w:t>
    </w:r>
    <w:r w:rsidRPr="00C82DF9">
      <w:rPr>
        <w:rFonts w:ascii="Helvetica Neue" w:eastAsia="Arial" w:hAnsi="Helvetica Neue" w:cs="Arial"/>
        <w:b/>
        <w:bCs/>
        <w:color w:val="000000" w:themeColor="text1"/>
        <w:sz w:val="20"/>
        <w:szCs w:val="20"/>
        <w:lang w:val="el-GR"/>
      </w:rPr>
      <w:t xml:space="preserve"> — </w:t>
    </w:r>
    <w:r w:rsidRPr="00C82DF9">
      <w:rPr>
        <w:rFonts w:ascii="Helvetica Neue" w:eastAsia="Arial" w:hAnsi="Helvetica Neue" w:cs="Arial"/>
        <w:b/>
        <w:bCs/>
        <w:sz w:val="20"/>
        <w:szCs w:val="20"/>
      </w:rPr>
      <w:t>CERV</w:t>
    </w:r>
    <w:r w:rsidRPr="00C82DF9">
      <w:rPr>
        <w:rFonts w:ascii="Helvetica Neue" w:eastAsia="Arial" w:hAnsi="Helvetica Neue" w:cs="Arial"/>
        <w:b/>
        <w:bCs/>
        <w:sz w:val="20"/>
        <w:szCs w:val="20"/>
        <w:lang w:val="el-GR"/>
      </w:rPr>
      <w:t>-2025-</w:t>
    </w:r>
    <w:r w:rsidRPr="00C82DF9">
      <w:rPr>
        <w:rFonts w:ascii="Helvetica Neue" w:eastAsia="Arial" w:hAnsi="Helvetica Neue" w:cs="Arial"/>
        <w:b/>
        <w:bCs/>
        <w:sz w:val="20"/>
        <w:szCs w:val="20"/>
      </w:rPr>
      <w:t>DAPHNE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B1B46" w14:textId="77777777" w:rsidR="006A64DF" w:rsidRDefault="007C111F">
    <w:pPr>
      <w:pStyle w:val="Header"/>
    </w:pPr>
    <w:r w:rsidRPr="009F5912">
      <w:rPr>
        <w:noProof/>
      </w:rPr>
      <mc:AlternateContent>
        <mc:Choice Requires="wps">
          <w:drawing>
            <wp:anchor distT="152400" distB="152400" distL="152400" distR="152400" simplePos="0" relativeHeight="251658241" behindDoc="0" locked="0" layoutInCell="1" allowOverlap="1" wp14:anchorId="738DC6E7" wp14:editId="21147F3C">
              <wp:simplePos x="0" y="0"/>
              <wp:positionH relativeFrom="page">
                <wp:align>left</wp:align>
              </wp:positionH>
              <wp:positionV relativeFrom="line">
                <wp:posOffset>-465455</wp:posOffset>
              </wp:positionV>
              <wp:extent cx="7559675" cy="518160"/>
              <wp:effectExtent l="0" t="0" r="3175" b="0"/>
              <wp:wrapTopAndBottom distT="152400" distB="152400"/>
              <wp:docPr id="8" name="officeArt object" descr="Rettangolo"/>
              <wp:cNvGraphicFramePr/>
              <a:graphic xmlns:a="http://schemas.openxmlformats.org/drawingml/2006/main">
                <a:graphicData uri="http://schemas.microsoft.com/office/word/2010/wordprocessingShape">
                  <wps:wsp>
                    <wps:cNvSpPr/>
                    <wps:spPr>
                      <a:xfrm>
                        <a:off x="0" y="0"/>
                        <a:ext cx="7559675" cy="518160"/>
                      </a:xfrm>
                      <a:prstGeom prst="rect">
                        <a:avLst/>
                      </a:prstGeom>
                      <a:solidFill>
                        <a:srgbClr val="FFC000"/>
                      </a:solidFill>
                      <a:ln w="12700" cap="flat">
                        <a:noFill/>
                        <a:miter lim="400000"/>
                      </a:ln>
                      <a:effectLst/>
                    </wps:spPr>
                    <wps:bodyPr/>
                  </wps:wsp>
                </a:graphicData>
              </a:graphic>
              <wp14:sizeRelV relativeFrom="margin">
                <wp14:pctHeight>0</wp14:pctHeight>
              </wp14:sizeRelV>
            </wp:anchor>
          </w:drawing>
        </mc:Choice>
        <mc:Fallback>
          <w:pict>
            <v:rect w14:anchorId="037E50EE" id="officeArt object" o:spid="_x0000_s1026" alt="Rettangolo" style="position:absolute;margin-left:0;margin-top:-36.65pt;width:595.25pt;height:40.8pt;z-index:251660288;visibility:visible;mso-wrap-style:square;mso-height-percent:0;mso-wrap-distance-left:12pt;mso-wrap-distance-top:12pt;mso-wrap-distance-right:12pt;mso-wrap-distance-bottom:12pt;mso-position-horizontal:left;mso-position-horizontal-relative:page;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" fillcolor="#ffc000" stroked="f" strokeweight="1pt">
              <v:stroke miterlimit="4"/>
              <w10:wrap type="topAndBottom" anchorx="page" anchory="lin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0C411B"/>
    <w:multiLevelType w:val="hybridMultilevel"/>
    <w:tmpl w:val="8BCC8EF8"/>
    <w:lvl w:ilvl="0" w:tplc="24C6155C">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4C801BB6"/>
    <w:multiLevelType w:val="hybridMultilevel"/>
    <w:tmpl w:val="8F32D7DE"/>
    <w:lvl w:ilvl="0" w:tplc="BE50AD9E">
      <w:start w:val="1"/>
      <w:numFmt w:val="bullet"/>
      <w:lvlText w:val=""/>
      <w:lvlJc w:val="left"/>
      <w:pPr>
        <w:ind w:left="360" w:hanging="360"/>
      </w:pPr>
      <w:rPr>
        <w:rFonts w:ascii="Symbol" w:hAnsi="Symbol" w:hint="default"/>
      </w:rPr>
    </w:lvl>
    <w:lvl w:ilvl="1" w:tplc="BE50AD9E">
      <w:start w:val="1"/>
      <w:numFmt w:val="bullet"/>
      <w:lvlText w:val=""/>
      <w:lvlJc w:val="left"/>
      <w:pPr>
        <w:ind w:left="1080" w:hanging="360"/>
      </w:pPr>
      <w:rPr>
        <w:rFonts w:ascii="Symbol" w:hAnsi="Symbol" w:hint="default"/>
      </w:rPr>
    </w:lvl>
    <w:lvl w:ilvl="2" w:tplc="24C6155C">
      <w:start w:val="1"/>
      <w:numFmt w:val="bullet"/>
      <w:lvlText w:val=""/>
      <w:lvlJc w:val="left"/>
      <w:pPr>
        <w:ind w:left="1800" w:hanging="360"/>
      </w:pPr>
      <w:rPr>
        <w:rFonts w:ascii="Symbol" w:hAnsi="Symbol" w:hint="default"/>
      </w:rPr>
    </w:lvl>
    <w:lvl w:ilvl="3" w:tplc="24C6155C">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6F1A03D0"/>
    <w:multiLevelType w:val="hybridMultilevel"/>
    <w:tmpl w:val="3AB00464"/>
    <w:lvl w:ilvl="0" w:tplc="BE50AD9E">
      <w:start w:val="1"/>
      <w:numFmt w:val="bullet"/>
      <w:lvlText w:val=""/>
      <w:lvlJc w:val="left"/>
      <w:pPr>
        <w:ind w:left="360" w:hanging="360"/>
      </w:pPr>
      <w:rPr>
        <w:rFonts w:ascii="Symbol" w:hAnsi="Symbol" w:hint="default"/>
      </w:rPr>
    </w:lvl>
    <w:lvl w:ilvl="1" w:tplc="BE50AD9E">
      <w:start w:val="1"/>
      <w:numFmt w:val="bullet"/>
      <w:lvlText w:val=""/>
      <w:lvlJc w:val="left"/>
      <w:pPr>
        <w:ind w:left="1080" w:hanging="360"/>
      </w:pPr>
      <w:rPr>
        <w:rFonts w:ascii="Symbol" w:hAnsi="Symbol" w:hint="default"/>
      </w:rPr>
    </w:lvl>
    <w:lvl w:ilvl="2" w:tplc="08090005">
      <w:start w:val="1"/>
      <w:numFmt w:val="bullet"/>
      <w:lvlText w:val=""/>
      <w:lvlJc w:val="left"/>
      <w:pPr>
        <w:ind w:left="1800" w:hanging="360"/>
      </w:pPr>
      <w:rPr>
        <w:rFonts w:ascii="Wingdings" w:hAnsi="Wingdings" w:hint="default"/>
      </w:rPr>
    </w:lvl>
    <w:lvl w:ilvl="3" w:tplc="24C6155C">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72C83432"/>
    <w:multiLevelType w:val="multilevel"/>
    <w:tmpl w:val="6A2EFE0C"/>
    <w:lvl w:ilvl="0">
      <w:start w:val="1"/>
      <w:numFmt w:val="decimal"/>
      <w:pStyle w:val="H1"/>
      <w:lvlText w:val="%1."/>
      <w:lvlJc w:val="left"/>
      <w:pPr>
        <w:tabs>
          <w:tab w:val="num" w:pos="709"/>
        </w:tabs>
        <w:ind w:left="709" w:hanging="567"/>
      </w:pPr>
      <w:rPr>
        <w:rFonts w:hint="default"/>
      </w:rPr>
    </w:lvl>
    <w:lvl w:ilvl="1">
      <w:start w:val="1"/>
      <w:numFmt w:val="decimal"/>
      <w:pStyle w:val="H2"/>
      <w:lvlText w:val="%1.%2"/>
      <w:lvlJc w:val="left"/>
      <w:pPr>
        <w:tabs>
          <w:tab w:val="num" w:pos="1909"/>
        </w:tabs>
        <w:ind w:left="1909" w:hanging="709"/>
      </w:pPr>
      <w:rPr>
        <w:rFonts w:hint="default"/>
      </w:rPr>
    </w:lvl>
    <w:lvl w:ilvl="2">
      <w:start w:val="1"/>
      <w:numFmt w:val="decimal"/>
      <w:pStyle w:val="H3"/>
      <w:lvlText w:val="%1.%2.%3"/>
      <w:lvlJc w:val="left"/>
      <w:pPr>
        <w:tabs>
          <w:tab w:val="num" w:pos="1985"/>
        </w:tabs>
        <w:ind w:left="1985" w:hanging="709"/>
      </w:pPr>
    </w:lvl>
    <w:lvl w:ilvl="3">
      <w:start w:val="1"/>
      <w:numFmt w:val="lowerLetter"/>
      <w:pStyle w:val="H4"/>
      <w:lvlText w:val="(%4)"/>
      <w:lvlJc w:val="left"/>
      <w:pPr>
        <w:tabs>
          <w:tab w:val="num" w:pos="2552"/>
        </w:tabs>
        <w:ind w:left="2552" w:hanging="567"/>
      </w:pPr>
      <w:rPr>
        <w:rFonts w:hint="default"/>
      </w:rPr>
    </w:lvl>
    <w:lvl w:ilvl="4">
      <w:start w:val="1"/>
      <w:numFmt w:val="lowerLetter"/>
      <w:pStyle w:val="H5"/>
      <w:lvlText w:val="(%5)"/>
      <w:lvlJc w:val="left"/>
      <w:pPr>
        <w:tabs>
          <w:tab w:val="num" w:pos="3119"/>
        </w:tabs>
        <w:ind w:left="3119" w:hanging="567"/>
      </w:pPr>
      <w:rPr>
        <w:rFonts w:hint="default"/>
      </w:rPr>
    </w:lvl>
    <w:lvl w:ilvl="5">
      <w:start w:val="1"/>
      <w:numFmt w:val="decimal"/>
      <w:pStyle w:val="H6"/>
      <w:lvlText w:val="(%6)"/>
      <w:lvlJc w:val="left"/>
      <w:pPr>
        <w:tabs>
          <w:tab w:val="num" w:pos="3686"/>
        </w:tabs>
        <w:ind w:left="3686" w:hanging="567"/>
      </w:pPr>
      <w:rPr>
        <w:rFonts w:hint="default"/>
      </w:rPr>
    </w:lvl>
    <w:lvl w:ilvl="6">
      <w:start w:val="1"/>
      <w:numFmt w:val="decimal"/>
      <w:lvlText w:val="%7."/>
      <w:lvlJc w:val="left"/>
      <w:pPr>
        <w:tabs>
          <w:tab w:val="num" w:pos="4821"/>
        </w:tabs>
        <w:ind w:left="4821" w:hanging="567"/>
      </w:pPr>
      <w:rPr>
        <w:rFonts w:hint="default"/>
      </w:rPr>
    </w:lvl>
    <w:lvl w:ilvl="7">
      <w:start w:val="1"/>
      <w:numFmt w:val="lowerLetter"/>
      <w:lvlText w:val="%8."/>
      <w:lvlJc w:val="left"/>
      <w:pPr>
        <w:tabs>
          <w:tab w:val="num" w:pos="5530"/>
        </w:tabs>
        <w:ind w:left="5530" w:hanging="567"/>
      </w:pPr>
      <w:rPr>
        <w:rFonts w:hint="default"/>
      </w:rPr>
    </w:lvl>
    <w:lvl w:ilvl="8">
      <w:start w:val="1"/>
      <w:numFmt w:val="lowerRoman"/>
      <w:lvlText w:val="%9."/>
      <w:lvlJc w:val="left"/>
      <w:pPr>
        <w:tabs>
          <w:tab w:val="num" w:pos="6239"/>
        </w:tabs>
        <w:ind w:left="6239" w:hanging="567"/>
      </w:pPr>
      <w:rPr>
        <w:rFonts w:hint="default"/>
      </w:rPr>
    </w:lvl>
  </w:abstractNum>
  <w:num w:numId="1" w16cid:durableId="880290820">
    <w:abstractNumId w:val="2"/>
  </w:num>
  <w:num w:numId="2" w16cid:durableId="611790503">
    <w:abstractNumId w:val="3"/>
  </w:num>
  <w:num w:numId="3" w16cid:durableId="1361708975">
    <w:abstractNumId w:val="0"/>
  </w:num>
  <w:num w:numId="4" w16cid:durableId="600991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A2A"/>
    <w:rsid w:val="000179DD"/>
    <w:rsid w:val="00023921"/>
    <w:rsid w:val="000313C4"/>
    <w:rsid w:val="000326EA"/>
    <w:rsid w:val="0004170F"/>
    <w:rsid w:val="00052381"/>
    <w:rsid w:val="000629C8"/>
    <w:rsid w:val="00072943"/>
    <w:rsid w:val="0007337D"/>
    <w:rsid w:val="00077863"/>
    <w:rsid w:val="00086A54"/>
    <w:rsid w:val="000B02A9"/>
    <w:rsid w:val="000B1C4E"/>
    <w:rsid w:val="000D0325"/>
    <w:rsid w:val="000D0CD9"/>
    <w:rsid w:val="000D26D6"/>
    <w:rsid w:val="000F12AA"/>
    <w:rsid w:val="000F3101"/>
    <w:rsid w:val="000F6C89"/>
    <w:rsid w:val="000F70D9"/>
    <w:rsid w:val="000F7753"/>
    <w:rsid w:val="0013601E"/>
    <w:rsid w:val="00144366"/>
    <w:rsid w:val="0014743B"/>
    <w:rsid w:val="0015380B"/>
    <w:rsid w:val="00163462"/>
    <w:rsid w:val="00191155"/>
    <w:rsid w:val="00192D02"/>
    <w:rsid w:val="00195F91"/>
    <w:rsid w:val="001A5374"/>
    <w:rsid w:val="001B531C"/>
    <w:rsid w:val="001F04B4"/>
    <w:rsid w:val="001F4E56"/>
    <w:rsid w:val="00214FD1"/>
    <w:rsid w:val="00225950"/>
    <w:rsid w:val="00231840"/>
    <w:rsid w:val="00236B73"/>
    <w:rsid w:val="00241A1B"/>
    <w:rsid w:val="00242B8F"/>
    <w:rsid w:val="0024635E"/>
    <w:rsid w:val="00253B24"/>
    <w:rsid w:val="0026436F"/>
    <w:rsid w:val="00271B75"/>
    <w:rsid w:val="00293F63"/>
    <w:rsid w:val="002B74CA"/>
    <w:rsid w:val="002C3BCE"/>
    <w:rsid w:val="002C6B7C"/>
    <w:rsid w:val="002E1659"/>
    <w:rsid w:val="002F55A8"/>
    <w:rsid w:val="00302F9C"/>
    <w:rsid w:val="003036C2"/>
    <w:rsid w:val="0032200A"/>
    <w:rsid w:val="00353C7E"/>
    <w:rsid w:val="00353DB6"/>
    <w:rsid w:val="003774A6"/>
    <w:rsid w:val="00380802"/>
    <w:rsid w:val="003A01C6"/>
    <w:rsid w:val="003A58B5"/>
    <w:rsid w:val="003B16B7"/>
    <w:rsid w:val="003C1B61"/>
    <w:rsid w:val="003D61DE"/>
    <w:rsid w:val="003E353B"/>
    <w:rsid w:val="004062D2"/>
    <w:rsid w:val="00410DAF"/>
    <w:rsid w:val="004114E0"/>
    <w:rsid w:val="00415073"/>
    <w:rsid w:val="00452E36"/>
    <w:rsid w:val="004558E4"/>
    <w:rsid w:val="0046610C"/>
    <w:rsid w:val="0046669A"/>
    <w:rsid w:val="00467DAC"/>
    <w:rsid w:val="004712B8"/>
    <w:rsid w:val="004774B4"/>
    <w:rsid w:val="0048404F"/>
    <w:rsid w:val="00493C2D"/>
    <w:rsid w:val="00495E78"/>
    <w:rsid w:val="004A0460"/>
    <w:rsid w:val="004C4082"/>
    <w:rsid w:val="004D0B1A"/>
    <w:rsid w:val="004F1855"/>
    <w:rsid w:val="00507CAB"/>
    <w:rsid w:val="005250FD"/>
    <w:rsid w:val="00563163"/>
    <w:rsid w:val="00567086"/>
    <w:rsid w:val="0057161E"/>
    <w:rsid w:val="0057275E"/>
    <w:rsid w:val="00577356"/>
    <w:rsid w:val="00584332"/>
    <w:rsid w:val="005949C4"/>
    <w:rsid w:val="005950D0"/>
    <w:rsid w:val="005A39CA"/>
    <w:rsid w:val="005A55A1"/>
    <w:rsid w:val="005B36B6"/>
    <w:rsid w:val="005B58B0"/>
    <w:rsid w:val="005C7008"/>
    <w:rsid w:val="005D133A"/>
    <w:rsid w:val="005E5803"/>
    <w:rsid w:val="005F1561"/>
    <w:rsid w:val="00604B75"/>
    <w:rsid w:val="006176B4"/>
    <w:rsid w:val="0062186E"/>
    <w:rsid w:val="00623A2A"/>
    <w:rsid w:val="00624E94"/>
    <w:rsid w:val="00626EA3"/>
    <w:rsid w:val="0064601E"/>
    <w:rsid w:val="00661312"/>
    <w:rsid w:val="006643CB"/>
    <w:rsid w:val="00666B30"/>
    <w:rsid w:val="006815DB"/>
    <w:rsid w:val="00686622"/>
    <w:rsid w:val="006A458E"/>
    <w:rsid w:val="006A64DF"/>
    <w:rsid w:val="006A6D47"/>
    <w:rsid w:val="006C0B81"/>
    <w:rsid w:val="006C5263"/>
    <w:rsid w:val="006C5627"/>
    <w:rsid w:val="006D2315"/>
    <w:rsid w:val="006D349E"/>
    <w:rsid w:val="006E15D9"/>
    <w:rsid w:val="006E50CF"/>
    <w:rsid w:val="006E5C16"/>
    <w:rsid w:val="006F70F1"/>
    <w:rsid w:val="00703448"/>
    <w:rsid w:val="00722118"/>
    <w:rsid w:val="00725E9F"/>
    <w:rsid w:val="00736D83"/>
    <w:rsid w:val="0074211A"/>
    <w:rsid w:val="00747791"/>
    <w:rsid w:val="00750BBE"/>
    <w:rsid w:val="0075294B"/>
    <w:rsid w:val="007869F9"/>
    <w:rsid w:val="007A3375"/>
    <w:rsid w:val="007B07A4"/>
    <w:rsid w:val="007C111F"/>
    <w:rsid w:val="007D1214"/>
    <w:rsid w:val="008126B8"/>
    <w:rsid w:val="00817FD0"/>
    <w:rsid w:val="00824112"/>
    <w:rsid w:val="00840AB2"/>
    <w:rsid w:val="00840C9F"/>
    <w:rsid w:val="008461F8"/>
    <w:rsid w:val="00861CC2"/>
    <w:rsid w:val="00896B2A"/>
    <w:rsid w:val="008B2679"/>
    <w:rsid w:val="008B2998"/>
    <w:rsid w:val="008B3E83"/>
    <w:rsid w:val="008D01A5"/>
    <w:rsid w:val="008E3635"/>
    <w:rsid w:val="008E7286"/>
    <w:rsid w:val="008E7AB0"/>
    <w:rsid w:val="008F4C58"/>
    <w:rsid w:val="0090497A"/>
    <w:rsid w:val="00931594"/>
    <w:rsid w:val="00932CFA"/>
    <w:rsid w:val="0093491A"/>
    <w:rsid w:val="0095192C"/>
    <w:rsid w:val="009609DA"/>
    <w:rsid w:val="00962854"/>
    <w:rsid w:val="0096409D"/>
    <w:rsid w:val="00980711"/>
    <w:rsid w:val="009813DB"/>
    <w:rsid w:val="009817FE"/>
    <w:rsid w:val="009829AD"/>
    <w:rsid w:val="00986554"/>
    <w:rsid w:val="009B319B"/>
    <w:rsid w:val="009C26D6"/>
    <w:rsid w:val="00A00671"/>
    <w:rsid w:val="00A01AA4"/>
    <w:rsid w:val="00A15271"/>
    <w:rsid w:val="00A25EF7"/>
    <w:rsid w:val="00A37B1A"/>
    <w:rsid w:val="00A425C1"/>
    <w:rsid w:val="00A56A8A"/>
    <w:rsid w:val="00A82DE6"/>
    <w:rsid w:val="00AB3D76"/>
    <w:rsid w:val="00AB3EC6"/>
    <w:rsid w:val="00AC423F"/>
    <w:rsid w:val="00AD24D1"/>
    <w:rsid w:val="00AE1722"/>
    <w:rsid w:val="00B033C1"/>
    <w:rsid w:val="00B226AA"/>
    <w:rsid w:val="00B247B2"/>
    <w:rsid w:val="00B379C2"/>
    <w:rsid w:val="00B4786F"/>
    <w:rsid w:val="00B57A2A"/>
    <w:rsid w:val="00B66413"/>
    <w:rsid w:val="00B67125"/>
    <w:rsid w:val="00B92AF4"/>
    <w:rsid w:val="00BA3921"/>
    <w:rsid w:val="00BA74F4"/>
    <w:rsid w:val="00BB1AA4"/>
    <w:rsid w:val="00BC4EFE"/>
    <w:rsid w:val="00BC611E"/>
    <w:rsid w:val="00BF67F4"/>
    <w:rsid w:val="00BF6A0B"/>
    <w:rsid w:val="00BF73B3"/>
    <w:rsid w:val="00C05AFC"/>
    <w:rsid w:val="00C139B7"/>
    <w:rsid w:val="00C22454"/>
    <w:rsid w:val="00C421C7"/>
    <w:rsid w:val="00C8170F"/>
    <w:rsid w:val="00C82DF9"/>
    <w:rsid w:val="00C94BF3"/>
    <w:rsid w:val="00CA34DB"/>
    <w:rsid w:val="00CC7633"/>
    <w:rsid w:val="00CD276A"/>
    <w:rsid w:val="00CD6BF0"/>
    <w:rsid w:val="00CD79CE"/>
    <w:rsid w:val="00CE2F2D"/>
    <w:rsid w:val="00CE4036"/>
    <w:rsid w:val="00CF1A13"/>
    <w:rsid w:val="00D01CF2"/>
    <w:rsid w:val="00D140AC"/>
    <w:rsid w:val="00D31EF5"/>
    <w:rsid w:val="00D75092"/>
    <w:rsid w:val="00D77359"/>
    <w:rsid w:val="00D80464"/>
    <w:rsid w:val="00D8760C"/>
    <w:rsid w:val="00D90FE2"/>
    <w:rsid w:val="00D92437"/>
    <w:rsid w:val="00D92BB5"/>
    <w:rsid w:val="00DB01FB"/>
    <w:rsid w:val="00DB1C17"/>
    <w:rsid w:val="00DB32FC"/>
    <w:rsid w:val="00DC0E03"/>
    <w:rsid w:val="00DC3992"/>
    <w:rsid w:val="00DD1C3C"/>
    <w:rsid w:val="00DD4E71"/>
    <w:rsid w:val="00DD794C"/>
    <w:rsid w:val="00DE0A7D"/>
    <w:rsid w:val="00DE1E78"/>
    <w:rsid w:val="00DE703D"/>
    <w:rsid w:val="00DF0E94"/>
    <w:rsid w:val="00DF6770"/>
    <w:rsid w:val="00DF7597"/>
    <w:rsid w:val="00E13A61"/>
    <w:rsid w:val="00E14E28"/>
    <w:rsid w:val="00E3674C"/>
    <w:rsid w:val="00E71480"/>
    <w:rsid w:val="00E72A52"/>
    <w:rsid w:val="00E7763E"/>
    <w:rsid w:val="00E92AEB"/>
    <w:rsid w:val="00E93790"/>
    <w:rsid w:val="00EC0FA5"/>
    <w:rsid w:val="00EC62F1"/>
    <w:rsid w:val="00EE1892"/>
    <w:rsid w:val="00EF3A24"/>
    <w:rsid w:val="00EF52F3"/>
    <w:rsid w:val="00F0399D"/>
    <w:rsid w:val="00F13307"/>
    <w:rsid w:val="00F13A4C"/>
    <w:rsid w:val="00F1679B"/>
    <w:rsid w:val="00F16CC8"/>
    <w:rsid w:val="00F17938"/>
    <w:rsid w:val="00F311FC"/>
    <w:rsid w:val="00F51D53"/>
    <w:rsid w:val="00F53AF6"/>
    <w:rsid w:val="00F64D5B"/>
    <w:rsid w:val="00F678F7"/>
    <w:rsid w:val="00F73BA2"/>
    <w:rsid w:val="00F74B4E"/>
    <w:rsid w:val="00F756A1"/>
    <w:rsid w:val="00F825F3"/>
    <w:rsid w:val="00F87653"/>
    <w:rsid w:val="00FA05FC"/>
    <w:rsid w:val="00FA0D05"/>
    <w:rsid w:val="00FC1CFD"/>
    <w:rsid w:val="00FC2BA9"/>
    <w:rsid w:val="00FD31B2"/>
    <w:rsid w:val="00FE394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F58D8"/>
  <w15:chartTrackingRefBased/>
  <w15:docId w15:val="{B2FD9D37-C6C4-2A4F-9507-0D69FB0C3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3A2A"/>
    <w:pPr>
      <w:pBdr>
        <w:top w:val="nil"/>
        <w:left w:val="nil"/>
        <w:bottom w:val="nil"/>
        <w:right w:val="nil"/>
        <w:between w:val="nil"/>
        <w:bar w:val="nil"/>
      </w:pBdr>
      <w:spacing w:after="0" w:line="240" w:lineRule="auto"/>
    </w:pPr>
    <w:rPr>
      <w:rFonts w:eastAsia="Arial Unicode MS" w:cs="Times New Roman"/>
      <w:kern w:val="0"/>
      <w:bdr w:val="nil"/>
      <w:lang w:val="en-US"/>
      <w14:ligatures w14:val="none"/>
    </w:rPr>
  </w:style>
  <w:style w:type="paragraph" w:styleId="Heading1">
    <w:name w:val="heading 1"/>
    <w:basedOn w:val="Normal"/>
    <w:next w:val="Normal"/>
    <w:link w:val="Heading1Char"/>
    <w:uiPriority w:val="9"/>
    <w:qFormat/>
    <w:rsid w:val="00623A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23A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3A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3A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3A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3A2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3A2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3A2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3A2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3A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23A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3A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3A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3A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3A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3A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3A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3A2A"/>
    <w:rPr>
      <w:rFonts w:eastAsiaTheme="majorEastAsia" w:cstheme="majorBidi"/>
      <w:color w:val="272727" w:themeColor="text1" w:themeTint="D8"/>
    </w:rPr>
  </w:style>
  <w:style w:type="paragraph" w:styleId="Title">
    <w:name w:val="Title"/>
    <w:basedOn w:val="Normal"/>
    <w:next w:val="Normal"/>
    <w:link w:val="TitleChar"/>
    <w:uiPriority w:val="10"/>
    <w:qFormat/>
    <w:rsid w:val="00623A2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3A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3A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3A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3A2A"/>
    <w:pPr>
      <w:spacing w:before="160"/>
      <w:jc w:val="center"/>
    </w:pPr>
    <w:rPr>
      <w:i/>
      <w:iCs/>
      <w:color w:val="404040" w:themeColor="text1" w:themeTint="BF"/>
    </w:rPr>
  </w:style>
  <w:style w:type="character" w:customStyle="1" w:styleId="QuoteChar">
    <w:name w:val="Quote Char"/>
    <w:basedOn w:val="DefaultParagraphFont"/>
    <w:link w:val="Quote"/>
    <w:uiPriority w:val="29"/>
    <w:rsid w:val="00623A2A"/>
    <w:rPr>
      <w:i/>
      <w:iCs/>
      <w:color w:val="404040" w:themeColor="text1" w:themeTint="BF"/>
    </w:rPr>
  </w:style>
  <w:style w:type="paragraph" w:styleId="ListParagraph">
    <w:name w:val="List Paragraph"/>
    <w:basedOn w:val="Normal"/>
    <w:link w:val="ListParagraphChar"/>
    <w:uiPriority w:val="34"/>
    <w:qFormat/>
    <w:rsid w:val="00623A2A"/>
    <w:pPr>
      <w:ind w:left="720"/>
      <w:contextualSpacing/>
    </w:pPr>
  </w:style>
  <w:style w:type="character" w:styleId="IntenseEmphasis">
    <w:name w:val="Intense Emphasis"/>
    <w:basedOn w:val="DefaultParagraphFont"/>
    <w:uiPriority w:val="21"/>
    <w:qFormat/>
    <w:rsid w:val="00623A2A"/>
    <w:rPr>
      <w:i/>
      <w:iCs/>
      <w:color w:val="0F4761" w:themeColor="accent1" w:themeShade="BF"/>
    </w:rPr>
  </w:style>
  <w:style w:type="paragraph" w:styleId="IntenseQuote">
    <w:name w:val="Intense Quote"/>
    <w:basedOn w:val="Normal"/>
    <w:next w:val="Normal"/>
    <w:link w:val="IntenseQuoteChar"/>
    <w:uiPriority w:val="30"/>
    <w:qFormat/>
    <w:rsid w:val="00623A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3A2A"/>
    <w:rPr>
      <w:i/>
      <w:iCs/>
      <w:color w:val="0F4761" w:themeColor="accent1" w:themeShade="BF"/>
    </w:rPr>
  </w:style>
  <w:style w:type="character" w:styleId="IntenseReference">
    <w:name w:val="Intense Reference"/>
    <w:basedOn w:val="DefaultParagraphFont"/>
    <w:uiPriority w:val="32"/>
    <w:qFormat/>
    <w:rsid w:val="00623A2A"/>
    <w:rPr>
      <w:b/>
      <w:bCs/>
      <w:smallCaps/>
      <w:color w:val="0F4761" w:themeColor="accent1" w:themeShade="BF"/>
      <w:spacing w:val="5"/>
    </w:rPr>
  </w:style>
  <w:style w:type="character" w:styleId="Hyperlink">
    <w:name w:val="Hyperlink"/>
    <w:uiPriority w:val="99"/>
    <w:rsid w:val="00623A2A"/>
    <w:rPr>
      <w:u w:val="single"/>
    </w:rPr>
  </w:style>
  <w:style w:type="paragraph" w:customStyle="1" w:styleId="Intestazioneepidipagina">
    <w:name w:val="Intestazione e piè di pagina"/>
    <w:rsid w:val="00623A2A"/>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kern w:val="0"/>
      <w:u w:color="000000"/>
      <w:bdr w:val="nil"/>
      <w:lang w:val="it-IT" w:eastAsia="it-IT"/>
      <w14:textOutline w14:w="12700" w14:cap="flat" w14:cmpd="sng" w14:algn="ctr">
        <w14:noFill/>
        <w14:prstDash w14:val="solid"/>
        <w14:miter w14:lim="400000"/>
      </w14:textOutline>
      <w14:ligatures w14:val="none"/>
    </w:rPr>
  </w:style>
  <w:style w:type="paragraph" w:customStyle="1" w:styleId="CorpoA">
    <w:name w:val="Corpo A"/>
    <w:rsid w:val="00623A2A"/>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sz w:val="22"/>
      <w:szCs w:val="22"/>
      <w:u w:color="000000"/>
      <w:bdr w:val="nil"/>
      <w:lang w:val="it-IT" w:eastAsia="it-IT"/>
      <w14:textOutline w14:w="12700" w14:cap="flat" w14:cmpd="sng" w14:algn="ctr">
        <w14:noFill/>
        <w14:prstDash w14:val="solid"/>
        <w14:miter w14:lim="400000"/>
      </w14:textOutline>
      <w14:ligatures w14:val="none"/>
    </w:rPr>
  </w:style>
  <w:style w:type="paragraph" w:customStyle="1" w:styleId="Corpo">
    <w:name w:val="Corpo"/>
    <w:rsid w:val="00623A2A"/>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u w:color="000000"/>
      <w:bdr w:val="nil"/>
      <w:lang w:val="en-US" w:eastAsia="it-IT"/>
      <w14:textOutline w14:w="0" w14:cap="flat" w14:cmpd="sng" w14:algn="ctr">
        <w14:noFill/>
        <w14:prstDash w14:val="solid"/>
        <w14:bevel/>
      </w14:textOutline>
      <w14:ligatures w14:val="none"/>
    </w:rPr>
  </w:style>
  <w:style w:type="paragraph" w:styleId="Header">
    <w:name w:val="header"/>
    <w:basedOn w:val="Normal"/>
    <w:link w:val="HeaderChar"/>
    <w:uiPriority w:val="99"/>
    <w:unhideWhenUsed/>
    <w:rsid w:val="00623A2A"/>
    <w:pPr>
      <w:tabs>
        <w:tab w:val="center" w:pos="4819"/>
        <w:tab w:val="right" w:pos="9638"/>
      </w:tabs>
    </w:pPr>
  </w:style>
  <w:style w:type="character" w:customStyle="1" w:styleId="HeaderChar">
    <w:name w:val="Header Char"/>
    <w:basedOn w:val="DefaultParagraphFont"/>
    <w:link w:val="Header"/>
    <w:uiPriority w:val="99"/>
    <w:rsid w:val="00623A2A"/>
    <w:rPr>
      <w:rFonts w:eastAsia="Arial Unicode MS" w:cs="Times New Roman"/>
      <w:kern w:val="0"/>
      <w:bdr w:val="nil"/>
      <w:lang w:val="en-US"/>
      <w14:ligatures w14:val="none"/>
    </w:rPr>
  </w:style>
  <w:style w:type="paragraph" w:styleId="Footer">
    <w:name w:val="footer"/>
    <w:basedOn w:val="Normal"/>
    <w:link w:val="FooterChar"/>
    <w:uiPriority w:val="99"/>
    <w:unhideWhenUsed/>
    <w:rsid w:val="00623A2A"/>
    <w:pPr>
      <w:tabs>
        <w:tab w:val="center" w:pos="4819"/>
        <w:tab w:val="right" w:pos="9638"/>
      </w:tabs>
    </w:pPr>
  </w:style>
  <w:style w:type="character" w:customStyle="1" w:styleId="FooterChar">
    <w:name w:val="Footer Char"/>
    <w:basedOn w:val="DefaultParagraphFont"/>
    <w:link w:val="Footer"/>
    <w:uiPriority w:val="99"/>
    <w:rsid w:val="00623A2A"/>
    <w:rPr>
      <w:rFonts w:eastAsia="Arial Unicode MS" w:cs="Times New Roman"/>
      <w:kern w:val="0"/>
      <w:bdr w:val="nil"/>
      <w:lang w:val="en-US"/>
      <w14:ligatures w14:val="none"/>
    </w:rPr>
  </w:style>
  <w:style w:type="paragraph" w:styleId="FootnoteText">
    <w:name w:val="footnote text"/>
    <w:basedOn w:val="Normal"/>
    <w:link w:val="FootnoteTextChar"/>
    <w:rsid w:val="00623A2A"/>
    <w:pPr>
      <w:pBdr>
        <w:top w:val="none" w:sz="0" w:space="0" w:color="auto"/>
        <w:left w:val="none" w:sz="0" w:space="0" w:color="auto"/>
        <w:bottom w:val="none" w:sz="0" w:space="0" w:color="auto"/>
        <w:right w:val="none" w:sz="0" w:space="0" w:color="auto"/>
        <w:between w:val="none" w:sz="0" w:space="0" w:color="auto"/>
        <w:bar w:val="none" w:sz="0" w:color="auto"/>
      </w:pBdr>
      <w:snapToGrid w:val="0"/>
    </w:pPr>
    <w:rPr>
      <w:rFonts w:ascii="Times New Roman" w:eastAsia="Times New Roman" w:hAnsi="Times New Roman"/>
      <w:sz w:val="20"/>
      <w:szCs w:val="20"/>
      <w:bdr w:val="none" w:sz="0" w:space="0" w:color="auto"/>
      <w:lang w:val="en-GB" w:eastAsia="en-GB"/>
    </w:rPr>
  </w:style>
  <w:style w:type="character" w:customStyle="1" w:styleId="FootnoteTextChar">
    <w:name w:val="Footnote Text Char"/>
    <w:basedOn w:val="DefaultParagraphFont"/>
    <w:link w:val="FootnoteText"/>
    <w:rsid w:val="00623A2A"/>
    <w:rPr>
      <w:rFonts w:ascii="Times New Roman" w:eastAsia="Times New Roman" w:hAnsi="Times New Roman" w:cs="Times New Roman"/>
      <w:kern w:val="0"/>
      <w:sz w:val="20"/>
      <w:szCs w:val="20"/>
      <w:lang w:val="en-GB" w:eastAsia="en-GB"/>
      <w14:ligatures w14:val="none"/>
    </w:rPr>
  </w:style>
  <w:style w:type="paragraph" w:customStyle="1" w:styleId="H1">
    <w:name w:val="H1"/>
    <w:basedOn w:val="Normal"/>
    <w:rsid w:val="00623A2A"/>
    <w:pPr>
      <w:numPr>
        <w:numId w:val="2"/>
      </w:numPr>
      <w:pBdr>
        <w:top w:val="none" w:sz="0" w:space="0" w:color="auto"/>
        <w:left w:val="none" w:sz="0" w:space="0" w:color="auto"/>
        <w:bottom w:val="none" w:sz="0" w:space="0" w:color="auto"/>
        <w:right w:val="none" w:sz="0" w:space="0" w:color="auto"/>
        <w:between w:val="none" w:sz="0" w:space="0" w:color="auto"/>
        <w:bar w:val="none" w:sz="0" w:color="auto"/>
      </w:pBdr>
      <w:snapToGrid w:val="0"/>
      <w:spacing w:before="360" w:after="200"/>
      <w:jc w:val="both"/>
    </w:pPr>
    <w:rPr>
      <w:rFonts w:ascii="Times New Roman" w:eastAsia="Times New Roman" w:hAnsi="Times New Roman"/>
      <w:b/>
      <w:caps/>
      <w:bdr w:val="none" w:sz="0" w:space="0" w:color="auto"/>
      <w:lang w:val="en-GB" w:eastAsia="en-GB"/>
    </w:rPr>
  </w:style>
  <w:style w:type="paragraph" w:customStyle="1" w:styleId="H2">
    <w:name w:val="H2"/>
    <w:basedOn w:val="Normal"/>
    <w:rsid w:val="00623A2A"/>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napToGrid w:val="0"/>
      <w:spacing w:after="200"/>
      <w:ind w:left="1280" w:hanging="500"/>
      <w:jc w:val="both"/>
    </w:pPr>
    <w:rPr>
      <w:rFonts w:ascii="Times New Roman" w:eastAsia="Times New Roman" w:hAnsi="Times New Roman"/>
      <w:bdr w:val="none" w:sz="0" w:space="0" w:color="auto"/>
      <w:lang w:val="en-GB" w:eastAsia="en-GB"/>
    </w:rPr>
  </w:style>
  <w:style w:type="paragraph" w:customStyle="1" w:styleId="H3">
    <w:name w:val="H3"/>
    <w:basedOn w:val="Normal"/>
    <w:rsid w:val="00623A2A"/>
    <w:pPr>
      <w:numPr>
        <w:ilvl w:val="2"/>
        <w:numId w:val="2"/>
      </w:numPr>
      <w:pBdr>
        <w:top w:val="none" w:sz="0" w:space="0" w:color="auto"/>
        <w:left w:val="none" w:sz="0" w:space="0" w:color="auto"/>
        <w:bottom w:val="none" w:sz="0" w:space="0" w:color="auto"/>
        <w:right w:val="none" w:sz="0" w:space="0" w:color="auto"/>
        <w:between w:val="none" w:sz="0" w:space="0" w:color="auto"/>
        <w:bar w:val="none" w:sz="0" w:color="auto"/>
      </w:pBdr>
      <w:snapToGrid w:val="0"/>
      <w:spacing w:after="200"/>
      <w:jc w:val="both"/>
    </w:pPr>
    <w:rPr>
      <w:rFonts w:ascii="Times New Roman" w:eastAsia="Times New Roman" w:hAnsi="Times New Roman"/>
      <w:bdr w:val="none" w:sz="0" w:space="0" w:color="auto"/>
      <w:lang w:val="en-GB" w:eastAsia="en-GB"/>
    </w:rPr>
  </w:style>
  <w:style w:type="paragraph" w:customStyle="1" w:styleId="H4">
    <w:name w:val="H4"/>
    <w:basedOn w:val="Normal"/>
    <w:rsid w:val="00623A2A"/>
    <w:pPr>
      <w:numPr>
        <w:ilvl w:val="3"/>
        <w:numId w:val="2"/>
      </w:numPr>
      <w:pBdr>
        <w:top w:val="none" w:sz="0" w:space="0" w:color="auto"/>
        <w:left w:val="none" w:sz="0" w:space="0" w:color="auto"/>
        <w:bottom w:val="none" w:sz="0" w:space="0" w:color="auto"/>
        <w:right w:val="none" w:sz="0" w:space="0" w:color="auto"/>
        <w:between w:val="none" w:sz="0" w:space="0" w:color="auto"/>
        <w:bar w:val="none" w:sz="0" w:color="auto"/>
      </w:pBdr>
      <w:snapToGrid w:val="0"/>
      <w:spacing w:after="200"/>
      <w:jc w:val="both"/>
    </w:pPr>
    <w:rPr>
      <w:rFonts w:ascii="Times New Roman" w:eastAsia="Times New Roman" w:hAnsi="Times New Roman"/>
      <w:bdr w:val="none" w:sz="0" w:space="0" w:color="auto"/>
      <w:lang w:val="en-GB" w:eastAsia="en-GB"/>
    </w:rPr>
  </w:style>
  <w:style w:type="paragraph" w:customStyle="1" w:styleId="H5">
    <w:name w:val="H5"/>
    <w:basedOn w:val="Normal"/>
    <w:rsid w:val="00623A2A"/>
    <w:pPr>
      <w:numPr>
        <w:ilvl w:val="4"/>
        <w:numId w:val="2"/>
      </w:numPr>
      <w:pBdr>
        <w:top w:val="none" w:sz="0" w:space="0" w:color="auto"/>
        <w:left w:val="none" w:sz="0" w:space="0" w:color="auto"/>
        <w:bottom w:val="none" w:sz="0" w:space="0" w:color="auto"/>
        <w:right w:val="none" w:sz="0" w:space="0" w:color="auto"/>
        <w:between w:val="none" w:sz="0" w:space="0" w:color="auto"/>
        <w:bar w:val="none" w:sz="0" w:color="auto"/>
      </w:pBdr>
      <w:snapToGrid w:val="0"/>
      <w:spacing w:after="200"/>
      <w:jc w:val="both"/>
    </w:pPr>
    <w:rPr>
      <w:rFonts w:ascii="Times New Roman" w:eastAsia="Times New Roman" w:hAnsi="Times New Roman"/>
      <w:bdr w:val="none" w:sz="0" w:space="0" w:color="auto"/>
      <w:lang w:val="en-GB" w:eastAsia="en-GB"/>
    </w:rPr>
  </w:style>
  <w:style w:type="paragraph" w:customStyle="1" w:styleId="H6">
    <w:name w:val="H6"/>
    <w:basedOn w:val="Normal"/>
    <w:rsid w:val="00623A2A"/>
    <w:pPr>
      <w:numPr>
        <w:ilvl w:val="5"/>
        <w:numId w:val="2"/>
      </w:numPr>
      <w:pBdr>
        <w:top w:val="none" w:sz="0" w:space="0" w:color="auto"/>
        <w:left w:val="none" w:sz="0" w:space="0" w:color="auto"/>
        <w:bottom w:val="none" w:sz="0" w:space="0" w:color="auto"/>
        <w:right w:val="none" w:sz="0" w:space="0" w:color="auto"/>
        <w:between w:val="none" w:sz="0" w:space="0" w:color="auto"/>
        <w:bar w:val="none" w:sz="0" w:color="auto"/>
      </w:pBdr>
      <w:snapToGrid w:val="0"/>
      <w:spacing w:after="200"/>
      <w:jc w:val="both"/>
    </w:pPr>
    <w:rPr>
      <w:rFonts w:ascii="Times New Roman" w:eastAsia="Times New Roman" w:hAnsi="Times New Roman"/>
      <w:bdr w:val="none" w:sz="0" w:space="0" w:color="auto"/>
      <w:lang w:val="en-GB" w:eastAsia="en-GB"/>
    </w:rPr>
  </w:style>
  <w:style w:type="character" w:styleId="FootnoteReference">
    <w:name w:val="footnote reference"/>
    <w:uiPriority w:val="99"/>
    <w:semiHidden/>
    <w:unhideWhenUsed/>
    <w:rsid w:val="00623A2A"/>
    <w:rPr>
      <w:vertAlign w:val="superscript"/>
    </w:rPr>
  </w:style>
  <w:style w:type="character" w:customStyle="1" w:styleId="ListParagraphChar">
    <w:name w:val="List Paragraph Char"/>
    <w:link w:val="ListParagraph"/>
    <w:uiPriority w:val="34"/>
    <w:rsid w:val="00623A2A"/>
  </w:style>
  <w:style w:type="character" w:styleId="UnresolvedMention">
    <w:name w:val="Unresolved Mention"/>
    <w:basedOn w:val="DefaultParagraphFont"/>
    <w:uiPriority w:val="99"/>
    <w:semiHidden/>
    <w:unhideWhenUsed/>
    <w:rsid w:val="00D92BB5"/>
    <w:rPr>
      <w:color w:val="605E5C"/>
      <w:shd w:val="clear" w:color="auto" w:fill="E1DFDD"/>
    </w:rPr>
  </w:style>
  <w:style w:type="character" w:styleId="FollowedHyperlink">
    <w:name w:val="FollowedHyperlink"/>
    <w:basedOn w:val="DefaultParagraphFont"/>
    <w:uiPriority w:val="99"/>
    <w:semiHidden/>
    <w:unhideWhenUsed/>
    <w:rsid w:val="00D92BB5"/>
    <w:rPr>
      <w:color w:val="96607D" w:themeColor="followedHyperlink"/>
      <w:u w:val="single"/>
    </w:rPr>
  </w:style>
  <w:style w:type="character" w:styleId="CommentReference">
    <w:name w:val="annotation reference"/>
    <w:basedOn w:val="DefaultParagraphFont"/>
    <w:uiPriority w:val="99"/>
    <w:semiHidden/>
    <w:unhideWhenUsed/>
    <w:rsid w:val="00E93790"/>
    <w:rPr>
      <w:sz w:val="16"/>
      <w:szCs w:val="16"/>
    </w:rPr>
  </w:style>
  <w:style w:type="paragraph" w:styleId="CommentText">
    <w:name w:val="annotation text"/>
    <w:basedOn w:val="Normal"/>
    <w:link w:val="CommentTextChar"/>
    <w:uiPriority w:val="99"/>
    <w:unhideWhenUsed/>
    <w:rsid w:val="00E93790"/>
    <w:rPr>
      <w:sz w:val="20"/>
      <w:szCs w:val="20"/>
    </w:rPr>
  </w:style>
  <w:style w:type="character" w:customStyle="1" w:styleId="CommentTextChar">
    <w:name w:val="Comment Text Char"/>
    <w:basedOn w:val="DefaultParagraphFont"/>
    <w:link w:val="CommentText"/>
    <w:uiPriority w:val="99"/>
    <w:rsid w:val="00E93790"/>
    <w:rPr>
      <w:rFonts w:eastAsia="Arial Unicode MS" w:cs="Times New Roman"/>
      <w:kern w:val="0"/>
      <w:sz w:val="20"/>
      <w:szCs w:val="20"/>
      <w:bdr w:val="nil"/>
      <w:lang w:val="en-US"/>
      <w14:ligatures w14:val="none"/>
    </w:rPr>
  </w:style>
  <w:style w:type="paragraph" w:styleId="CommentSubject">
    <w:name w:val="annotation subject"/>
    <w:basedOn w:val="CommentText"/>
    <w:next w:val="CommentText"/>
    <w:link w:val="CommentSubjectChar"/>
    <w:uiPriority w:val="99"/>
    <w:semiHidden/>
    <w:unhideWhenUsed/>
    <w:rsid w:val="00E93790"/>
    <w:rPr>
      <w:b/>
      <w:bCs/>
    </w:rPr>
  </w:style>
  <w:style w:type="character" w:customStyle="1" w:styleId="CommentSubjectChar">
    <w:name w:val="Comment Subject Char"/>
    <w:basedOn w:val="CommentTextChar"/>
    <w:link w:val="CommentSubject"/>
    <w:uiPriority w:val="99"/>
    <w:semiHidden/>
    <w:rsid w:val="00E93790"/>
    <w:rPr>
      <w:rFonts w:eastAsia="Arial Unicode MS" w:cs="Times New Roman"/>
      <w:b/>
      <w:bCs/>
      <w:kern w:val="0"/>
      <w:sz w:val="20"/>
      <w:szCs w:val="20"/>
      <w:bdr w:val="nil"/>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actionaid.gr/politiki-prostasias-kai-diasfalisis-ton-dikaiomaton-toy-paidioy"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actionaid.gr/politikes-kata-tis-sexoyalikis-parenohlisiskakopoiisis" TargetMode="Externa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eur-lex.europa.eu/legal-content/EN/TXT/PDF/?uri=OJ:JOL_2015_072_R_0011&amp;qid=1427204240846&amp;from=EN"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EN/TXT/?uri=OJ:L_202402509" TargetMode="External"/><Relationship Id="rId2" Type="http://schemas.openxmlformats.org/officeDocument/2006/relationships/hyperlink" Target="https://eur-lex.europa.eu/legal-content/EN/TXT/PDF/?uri=CELEX:32018R1046&amp;qid=1535027117240&amp;from=EN" TargetMode="External"/><Relationship Id="rId1" Type="http://schemas.openxmlformats.org/officeDocument/2006/relationships/hyperlink" Target="https://eur-lex.europa.eu/legal-content/EN/TXT/?uri=OJ:L_202402509" TargetMode="External"/><Relationship Id="rId5" Type="http://schemas.openxmlformats.org/officeDocument/2006/relationships/hyperlink" Target="https://eur-lex.europa.eu/legal-content/EN/TXT/?uri=OJ:L_202402509" TargetMode="External"/><Relationship Id="rId4" Type="http://schemas.openxmlformats.org/officeDocument/2006/relationships/hyperlink" Target="https://eur-lex.europa.eu/legal-content/EN/TXT/PDF/?uri=CELEX:32018R1046&amp;qid=1535027117240&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86829E36FCB74189D7367E0035BF4B" ma:contentTypeVersion="6983" ma:contentTypeDescription="Create a new document." ma:contentTypeScope="" ma:versionID="853d4ac36006bc2d0063ccd9866a9d91">
  <xsd:schema xmlns:xsd="http://www.w3.org/2001/XMLSchema" xmlns:xs="http://www.w3.org/2001/XMLSchema" xmlns:p="http://schemas.microsoft.com/office/2006/metadata/properties" xmlns:ns1="http://schemas.microsoft.com/sharepoint/v3" xmlns:ns2="24ea3892-73a6-4ca2-8a47-b0558df7e6cf" xmlns:ns3="57e88d3f-0528-4aac-9ee7-1ced91d41580" xmlns:ns4="http://schemas.microsoft.com/sharepoint/v4" targetNamespace="http://schemas.microsoft.com/office/2006/metadata/properties" ma:root="true" ma:fieldsID="c3abf510dde7da3d8062e12d04c1e16e" ns1:_="" ns2:_="" ns3:_="" ns4:_="">
    <xsd:import namespace="http://schemas.microsoft.com/sharepoint/v3"/>
    <xsd:import namespace="24ea3892-73a6-4ca2-8a47-b0558df7e6cf"/>
    <xsd:import namespace="57e88d3f-0528-4aac-9ee7-1ced91d41580"/>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Location" minOccurs="0"/>
                <xsd:element ref="ns2:SharedWithUsers" minOccurs="0"/>
                <xsd:element ref="ns2:SharedWithDetails"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bjectDetectorVersions" minOccurs="0"/>
                <xsd:element ref="ns3:_Flow_SignoffStatus" minOccurs="0"/>
                <xsd:element ref="ns3:MediaServiceSearchProperties" minOccurs="0"/>
                <xsd:element ref="ns1:SeoKeywords" minOccurs="0"/>
                <xsd:element ref="ns3:MyTags" minOccurs="0"/>
                <xsd:element ref="ns3:Year" minOccurs="0"/>
                <xsd:element ref="ns3:MediaServiceBillingMetadata"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eoKeywords" ma:index="30" nillable="true" ma:displayName="Meta Keywords" ma:description="Meta Keywords" ma:hidden="true" ma:internalName="SeoKeyword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ea3892-73a6-4ca2-8a47-b0558df7e6c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2ba14ff-b441-4b32-92d3-9261f4f2c700}" ma:internalName="TaxCatchAll" ma:showField="CatchAllData" ma:web="24ea3892-73a6-4ca2-8a47-b0558df7e6c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7e88d3f-0528-4aac-9ee7-1ced91d4158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4300e56-6eb0-4d21-9582-721b83a31a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_Flow_SignoffStatus" ma:index="28" nillable="true" ma:displayName="Sign-off status" ma:internalName="Sign_x002d_off_x0020_status">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yTags" ma:index="31" nillable="true" ma:displayName="MyTags" ma:format="Dropdown" ma:internalName="MyTags">
      <xsd:complexType>
        <xsd:complexContent>
          <xsd:extension base="dms:MultiChoiceFillIn">
            <xsd:sequence>
              <xsd:element name="Value" maxOccurs="unbounded" minOccurs="0" nillable="true">
                <xsd:simpleType>
                  <xsd:union memberTypes="dms:Text">
                    <xsd:simpleType>
                      <xsd:restriction base="dms:Choice">
                        <xsd:enumeration value="Tag 1"/>
                        <xsd:enumeration value="Tag 2"/>
                        <xsd:enumeration value="Tag 3"/>
                        <xsd:enumeration value="ΤΕΣΤ"/>
                      </xsd:restriction>
                    </xsd:simpleType>
                  </xsd:union>
                </xsd:simpleType>
              </xsd:element>
            </xsd:sequence>
          </xsd:extension>
        </xsd:complexContent>
      </xsd:complexType>
    </xsd:element>
    <xsd:element name="Year" ma:index="32" nillable="true" ma:displayName="Year" ma:format="Dropdown" ma:internalName="Year">
      <xsd:simpleType>
        <xsd:restriction base="dms:Choice">
          <xsd:enumeration value="2024"/>
          <xsd:enumeration value="2023"/>
          <xsd:enumeration value="2022"/>
        </xsd:restriction>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yTags xmlns="57e88d3f-0528-4aac-9ee7-1ced91d41580" xsi:nil="true"/>
    <lcf76f155ced4ddcb4097134ff3c332f xmlns="57e88d3f-0528-4aac-9ee7-1ced91d41580">
      <Terms xmlns="http://schemas.microsoft.com/office/infopath/2007/PartnerControls"/>
    </lcf76f155ced4ddcb4097134ff3c332f>
    <TaxCatchAll xmlns="24ea3892-73a6-4ca2-8a47-b0558df7e6cf" xsi:nil="true"/>
    <IconOverlay xmlns="http://schemas.microsoft.com/sharepoint/v4" xsi:nil="true"/>
    <SeoKeywords xmlns="http://schemas.microsoft.com/sharepoint/v3" xsi:nil="true"/>
    <Year xmlns="57e88d3f-0528-4aac-9ee7-1ced91d41580" xsi:nil="true"/>
    <_Flow_SignoffStatus xmlns="57e88d3f-0528-4aac-9ee7-1ced91d41580" xsi:nil="true"/>
    <_dlc_DocId xmlns="24ea3892-73a6-4ca2-8a47-b0558df7e6cf">MQV23A6CWY6Q-1323387986-3266474</_dlc_DocId>
    <_dlc_DocIdUrl xmlns="24ea3892-73a6-4ca2-8a47-b0558df7e6cf">
      <Url>https://actionaidglobal.sharepoint.com/sites/HellasDocuments/_layouts/15/DocIdRedir.aspx?ID=MQV23A6CWY6Q-1323387986-3266474</Url>
      <Description>MQV23A6CWY6Q-1323387986-3266474</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0FDB8C0-DBBA-48E8-8A82-8794FA909A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4ea3892-73a6-4ca2-8a47-b0558df7e6cf"/>
    <ds:schemaRef ds:uri="57e88d3f-0528-4aac-9ee7-1ced91d41580"/>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2CA8C4-EDD4-453A-9EB2-895AFD13FFD5}">
  <ds:schemaRefs>
    <ds:schemaRef ds:uri="http://schemas.microsoft.com/office/2006/metadata/properties"/>
    <ds:schemaRef ds:uri="http://schemas.microsoft.com/office/infopath/2007/PartnerControls"/>
    <ds:schemaRef ds:uri="57e88d3f-0528-4aac-9ee7-1ced91d41580"/>
    <ds:schemaRef ds:uri="24ea3892-73a6-4ca2-8a47-b0558df7e6cf"/>
    <ds:schemaRef ds:uri="http://schemas.microsoft.com/sharepoint/v4"/>
    <ds:schemaRef ds:uri="http://schemas.microsoft.com/sharepoint/v3"/>
  </ds:schemaRefs>
</ds:datastoreItem>
</file>

<file path=customXml/itemProps3.xml><?xml version="1.0" encoding="utf-8"?>
<ds:datastoreItem xmlns:ds="http://schemas.openxmlformats.org/officeDocument/2006/customXml" ds:itemID="{2E59997B-8E83-49A5-A3DE-AA37D9367E3E}">
  <ds:schemaRefs>
    <ds:schemaRef ds:uri="http://schemas.openxmlformats.org/officeDocument/2006/bibliography"/>
  </ds:schemaRefs>
</ds:datastoreItem>
</file>

<file path=customXml/itemProps4.xml><?xml version="1.0" encoding="utf-8"?>
<ds:datastoreItem xmlns:ds="http://schemas.openxmlformats.org/officeDocument/2006/customXml" ds:itemID="{DB1B6B35-173C-469A-B2EA-4287D6F44633}">
  <ds:schemaRefs>
    <ds:schemaRef ds:uri="http://schemas.microsoft.com/sharepoint/v3/contenttype/forms"/>
  </ds:schemaRefs>
</ds:datastoreItem>
</file>

<file path=customXml/itemProps5.xml><?xml version="1.0" encoding="utf-8"?>
<ds:datastoreItem xmlns:ds="http://schemas.openxmlformats.org/officeDocument/2006/customXml" ds:itemID="{C9326528-AB39-4463-AF13-3AB9D362E16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6</Pages>
  <Words>1721</Words>
  <Characters>9295</Characters>
  <Application>Microsoft Office Word</Application>
  <DocSecurity>0</DocSecurity>
  <Lines>77</Lines>
  <Paragraphs>21</Paragraphs>
  <ScaleCrop>false</ScaleCrop>
  <Company/>
  <LinksUpToDate>false</LinksUpToDate>
  <CharactersWithSpaces>10995</CharactersWithSpaces>
  <SharedDoc>false</SharedDoc>
  <HLinks>
    <vt:vector size="48" baseType="variant">
      <vt:variant>
        <vt:i4>1441809</vt:i4>
      </vt:variant>
      <vt:variant>
        <vt:i4>6</vt:i4>
      </vt:variant>
      <vt:variant>
        <vt:i4>0</vt:i4>
      </vt:variant>
      <vt:variant>
        <vt:i4>5</vt:i4>
      </vt:variant>
      <vt:variant>
        <vt:lpwstr>https://actionaid.gr/politiki-prostasias-kai-diasfalisis-ton-dikaiomaton-toy-paidioy</vt:lpwstr>
      </vt:variant>
      <vt:variant>
        <vt:lpwstr/>
      </vt:variant>
      <vt:variant>
        <vt:i4>6684735</vt:i4>
      </vt:variant>
      <vt:variant>
        <vt:i4>3</vt:i4>
      </vt:variant>
      <vt:variant>
        <vt:i4>0</vt:i4>
      </vt:variant>
      <vt:variant>
        <vt:i4>5</vt:i4>
      </vt:variant>
      <vt:variant>
        <vt:lpwstr>https://actionaid.gr/politikes-kata-tis-sexoyalikis-parenohlisiskakopoiisis</vt:lpwstr>
      </vt:variant>
      <vt:variant>
        <vt:lpwstr/>
      </vt:variant>
      <vt:variant>
        <vt:i4>2031688</vt:i4>
      </vt:variant>
      <vt:variant>
        <vt:i4>0</vt:i4>
      </vt:variant>
      <vt:variant>
        <vt:i4>0</vt:i4>
      </vt:variant>
      <vt:variant>
        <vt:i4>5</vt:i4>
      </vt:variant>
      <vt:variant>
        <vt:lpwstr>http://eur-lex.europa.eu/legal-content/EN/TXT/PDF/?uri=OJ:JOL_2015_072_R_0011&amp;qid=1427204240846&amp;from=EN</vt:lpwstr>
      </vt:variant>
      <vt:variant>
        <vt:lpwstr/>
      </vt:variant>
      <vt:variant>
        <vt:i4>6553609</vt:i4>
      </vt:variant>
      <vt:variant>
        <vt:i4>12</vt:i4>
      </vt:variant>
      <vt:variant>
        <vt:i4>0</vt:i4>
      </vt:variant>
      <vt:variant>
        <vt:i4>5</vt:i4>
      </vt:variant>
      <vt:variant>
        <vt:lpwstr>https://eur-lex.europa.eu/legal-content/EN/TXT/?uri=OJ:L_202402509</vt:lpwstr>
      </vt:variant>
      <vt:variant>
        <vt:lpwstr/>
      </vt:variant>
      <vt:variant>
        <vt:i4>8126505</vt:i4>
      </vt:variant>
      <vt:variant>
        <vt:i4>9</vt:i4>
      </vt:variant>
      <vt:variant>
        <vt:i4>0</vt:i4>
      </vt:variant>
      <vt:variant>
        <vt:i4>5</vt:i4>
      </vt:variant>
      <vt:variant>
        <vt:lpwstr>https://eur-lex.europa.eu/legal-content/EN/TXT/PDF/?uri=CELEX:32018R1046&amp;qid=1535027117240&amp;from=EN</vt:lpwstr>
      </vt:variant>
      <vt:variant>
        <vt:lpwstr/>
      </vt:variant>
      <vt:variant>
        <vt:i4>6553609</vt:i4>
      </vt:variant>
      <vt:variant>
        <vt:i4>6</vt:i4>
      </vt:variant>
      <vt:variant>
        <vt:i4>0</vt:i4>
      </vt:variant>
      <vt:variant>
        <vt:i4>5</vt:i4>
      </vt:variant>
      <vt:variant>
        <vt:lpwstr>https://eur-lex.europa.eu/legal-content/EN/TXT/?uri=OJ:L_202402509</vt:lpwstr>
      </vt:variant>
      <vt:variant>
        <vt:lpwstr/>
      </vt:variant>
      <vt:variant>
        <vt:i4>8126505</vt:i4>
      </vt:variant>
      <vt:variant>
        <vt:i4>3</vt:i4>
      </vt:variant>
      <vt:variant>
        <vt:i4>0</vt:i4>
      </vt:variant>
      <vt:variant>
        <vt:i4>5</vt:i4>
      </vt:variant>
      <vt:variant>
        <vt:lpwstr>https://eur-lex.europa.eu/legal-content/EN/TXT/PDF/?uri=CELEX:32018R1046&amp;qid=1535027117240&amp;from=EN</vt:lpwstr>
      </vt:variant>
      <vt:variant>
        <vt:lpwstr/>
      </vt:variant>
      <vt:variant>
        <vt:i4>6553609</vt:i4>
      </vt:variant>
      <vt:variant>
        <vt:i4>0</vt:i4>
      </vt:variant>
      <vt:variant>
        <vt:i4>0</vt:i4>
      </vt:variant>
      <vt:variant>
        <vt:i4>5</vt:i4>
      </vt:variant>
      <vt:variant>
        <vt:lpwstr>https://eur-lex.europa.eu/legal-content/EN/TXT/?uri=OJ:L_202402509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AMP</dc:creator>
  <cp:keywords/>
  <dc:description/>
  <cp:lastModifiedBy>Maria Kaldani</cp:lastModifiedBy>
  <cp:revision>128</cp:revision>
  <dcterms:created xsi:type="dcterms:W3CDTF">2026-08-26T07:11:00Z</dcterms:created>
  <dcterms:modified xsi:type="dcterms:W3CDTF">2026-09-10T07:28:00Z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0x0101009986829E36FCB74189D7367E0035BF4B</vt:lpwstr>
  </property>
  <property fmtid="{D5CDD505-2E9C-101B-9397-08002B2CF9AE}" pid="3" name="_dlc_DocIdItemGuid">
    <vt:lpwstr>b6a7eb22-9de5-4ff1-9080-26ba349a4cc3</vt:lpwstr>
  </property>
  <property fmtid="{D5CDD505-2E9C-101B-9397-08002B2CF9AE}" pid="4" name="MediaServiceImageTags">
    <vt:lpwstr/>
  </property>
</Properties>
</file>